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359DF" w14:textId="2B034889" w:rsidR="00D56653" w:rsidRPr="00CB0B19" w:rsidRDefault="00D56653" w:rsidP="00CB0B19">
      <w:pPr>
        <w:spacing w:after="0" w:line="276" w:lineRule="auto"/>
        <w:ind w:left="0" w:right="-1" w:firstLine="0"/>
        <w:rPr>
          <w:rFonts w:asciiTheme="minorHAnsi" w:hAnsiTheme="minorHAnsi" w:cstheme="minorHAnsi"/>
        </w:rPr>
      </w:pPr>
    </w:p>
    <w:p w14:paraId="03CC71B4" w14:textId="747CCF44" w:rsidR="000B2A64" w:rsidRPr="00CB0B19" w:rsidRDefault="00BD1101" w:rsidP="00F13283">
      <w:pPr>
        <w:tabs>
          <w:tab w:val="left" w:pos="3540"/>
        </w:tabs>
        <w:spacing w:after="0" w:line="276" w:lineRule="auto"/>
        <w:ind w:right="209"/>
        <w:jc w:val="center"/>
        <w:rPr>
          <w:rFonts w:asciiTheme="minorHAnsi" w:hAnsiTheme="minorHAnsi" w:cstheme="minorHAnsi"/>
          <w:b/>
          <w:bCs/>
        </w:rPr>
      </w:pPr>
      <w:r w:rsidRPr="00CB0B19">
        <w:rPr>
          <w:rFonts w:asciiTheme="minorHAnsi" w:hAnsiTheme="minorHAnsi" w:cstheme="minorHAnsi"/>
          <w:b/>
          <w:bCs/>
        </w:rPr>
        <w:t>PROJEKTOWANE POSTANOWIENIA UMOWY</w:t>
      </w:r>
    </w:p>
    <w:p w14:paraId="236255C9" w14:textId="77777777" w:rsidR="00D771FA" w:rsidRPr="00CB0B19" w:rsidRDefault="00D771FA" w:rsidP="00CB0B19">
      <w:pPr>
        <w:spacing w:after="0" w:line="276" w:lineRule="auto"/>
        <w:ind w:left="0" w:right="0" w:firstLine="0"/>
        <w:rPr>
          <w:rFonts w:asciiTheme="minorHAnsi" w:hAnsiTheme="minorHAnsi" w:cstheme="minorHAnsi"/>
        </w:rPr>
      </w:pPr>
    </w:p>
    <w:p w14:paraId="5D5C0FB3" w14:textId="37F847B6"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 xml:space="preserve">zawarta w dniu …………... w Miliczu pomiędzy: </w:t>
      </w:r>
    </w:p>
    <w:p w14:paraId="2FD331B3" w14:textId="77777777"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b/>
          <w:bCs/>
        </w:rPr>
        <w:t>Powiatem Milickim,</w:t>
      </w:r>
      <w:r w:rsidRPr="00CB0B19">
        <w:rPr>
          <w:rFonts w:asciiTheme="minorHAnsi" w:hAnsiTheme="minorHAnsi" w:cstheme="minorHAnsi"/>
        </w:rPr>
        <w:t xml:space="preserve"> ul. Wojska Polskiego 38, 56-300 Milicz, NIP 916 131 24 94 REGON 931934673,</w:t>
      </w:r>
    </w:p>
    <w:p w14:paraId="54267A8A" w14:textId="77777777"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w imieniu którego działa Zarząd Powiatu Milickiego, reprezentowany przez:</w:t>
      </w:r>
    </w:p>
    <w:p w14:paraId="2CD2AAB4" w14:textId="77777777" w:rsidR="00743E2F" w:rsidRPr="00CB0B19" w:rsidRDefault="00743E2F" w:rsidP="00CB0B19">
      <w:pPr>
        <w:spacing w:after="0" w:line="276" w:lineRule="auto"/>
        <w:ind w:left="0" w:right="3" w:firstLine="0"/>
        <w:rPr>
          <w:rFonts w:asciiTheme="minorHAnsi" w:hAnsiTheme="minorHAnsi" w:cstheme="minorHAnsi"/>
        </w:rPr>
      </w:pPr>
    </w:p>
    <w:p w14:paraId="6337EA28" w14:textId="77777777"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1.</w:t>
      </w:r>
      <w:r w:rsidRPr="00CB0B19">
        <w:rPr>
          <w:rFonts w:asciiTheme="minorHAnsi" w:hAnsiTheme="minorHAnsi" w:cstheme="minorHAnsi"/>
        </w:rPr>
        <w:tab/>
        <w:t>Starostę Milickiego ………………………………………………………..……..</w:t>
      </w:r>
    </w:p>
    <w:p w14:paraId="731EDB31" w14:textId="572B5B69"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2.</w:t>
      </w:r>
      <w:r w:rsidRPr="00CB0B19">
        <w:rPr>
          <w:rFonts w:asciiTheme="minorHAnsi" w:hAnsiTheme="minorHAnsi" w:cstheme="minorHAnsi"/>
        </w:rPr>
        <w:tab/>
        <w:t>Wicestarostę  …………………………………………………</w:t>
      </w:r>
      <w:r w:rsidR="00CB0B19">
        <w:rPr>
          <w:rFonts w:asciiTheme="minorHAnsi" w:hAnsiTheme="minorHAnsi" w:cstheme="minorHAnsi"/>
        </w:rPr>
        <w:t>……………..</w:t>
      </w:r>
      <w:r w:rsidRPr="00CB0B19">
        <w:rPr>
          <w:rFonts w:asciiTheme="minorHAnsi" w:hAnsiTheme="minorHAnsi" w:cstheme="minorHAnsi"/>
        </w:rPr>
        <w:t xml:space="preserve">……., </w:t>
      </w:r>
    </w:p>
    <w:p w14:paraId="01CBDEC4" w14:textId="77777777"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 xml:space="preserve">przy kontrasygnacie Skarbnika Powiatu ……………………………………………. </w:t>
      </w:r>
    </w:p>
    <w:p w14:paraId="052DB157" w14:textId="77777777"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zwany w dalszej części Umowy „</w:t>
      </w:r>
      <w:r w:rsidRPr="00CB0B19">
        <w:rPr>
          <w:rFonts w:asciiTheme="minorHAnsi" w:hAnsiTheme="minorHAnsi" w:cstheme="minorHAnsi"/>
          <w:b/>
          <w:bCs/>
        </w:rPr>
        <w:t>Zamawiającym</w:t>
      </w:r>
      <w:r w:rsidRPr="00CB0B19">
        <w:rPr>
          <w:rFonts w:asciiTheme="minorHAnsi" w:hAnsiTheme="minorHAnsi" w:cstheme="minorHAnsi"/>
        </w:rPr>
        <w:t xml:space="preserve">” </w:t>
      </w:r>
    </w:p>
    <w:p w14:paraId="44F9098F" w14:textId="77777777"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 xml:space="preserve">a </w:t>
      </w:r>
    </w:p>
    <w:p w14:paraId="20F09134" w14:textId="77777777"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 xml:space="preserve">…………………………………………………………………… z siedzibą w ……………………………………………………………………, </w:t>
      </w:r>
    </w:p>
    <w:p w14:paraId="47FF2F6A" w14:textId="77777777" w:rsidR="00D771FA" w:rsidRP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 xml:space="preserve">NIP ……………………………………… Regon ……………………………………… </w:t>
      </w:r>
    </w:p>
    <w:p w14:paraId="0F13B95F" w14:textId="77777777" w:rsidR="00CB0B19" w:rsidRDefault="00D771FA" w:rsidP="00CB0B19">
      <w:pPr>
        <w:spacing w:after="0" w:line="276" w:lineRule="auto"/>
        <w:ind w:left="0" w:right="3" w:firstLine="0"/>
        <w:rPr>
          <w:rFonts w:asciiTheme="minorHAnsi" w:hAnsiTheme="minorHAnsi" w:cstheme="minorHAnsi"/>
        </w:rPr>
      </w:pPr>
      <w:r w:rsidRPr="00CB0B19">
        <w:rPr>
          <w:rFonts w:asciiTheme="minorHAnsi" w:hAnsiTheme="minorHAnsi" w:cstheme="minorHAnsi"/>
        </w:rPr>
        <w:t>zwaną dalej w treści umowy „</w:t>
      </w:r>
      <w:r w:rsidRPr="00CB0B19">
        <w:rPr>
          <w:rFonts w:asciiTheme="minorHAnsi" w:hAnsiTheme="minorHAnsi" w:cstheme="minorHAnsi"/>
          <w:b/>
          <w:bCs/>
        </w:rPr>
        <w:t>Wykonawcą</w:t>
      </w:r>
      <w:r w:rsidRPr="00CB0B19">
        <w:rPr>
          <w:rFonts w:asciiTheme="minorHAnsi" w:hAnsiTheme="minorHAnsi" w:cstheme="minorHAnsi"/>
        </w:rPr>
        <w:t>”,</w:t>
      </w:r>
    </w:p>
    <w:p w14:paraId="23CABFD7" w14:textId="12100FC7" w:rsidR="00D771FA" w:rsidRPr="00CB0B19" w:rsidRDefault="00CB0B19" w:rsidP="00CB0B19">
      <w:pPr>
        <w:spacing w:after="0" w:line="276" w:lineRule="auto"/>
        <w:ind w:left="0" w:right="3" w:firstLine="0"/>
        <w:rPr>
          <w:rFonts w:asciiTheme="minorHAnsi" w:hAnsiTheme="minorHAnsi" w:cstheme="minorHAnsi"/>
        </w:rPr>
      </w:pPr>
      <w:r>
        <w:rPr>
          <w:rFonts w:asciiTheme="minorHAnsi" w:hAnsiTheme="minorHAnsi" w:cstheme="minorHAnsi"/>
        </w:rPr>
        <w:t>reprezentowanym przez ………………………………………………………….</w:t>
      </w:r>
      <w:r w:rsidR="00D771FA" w:rsidRPr="00CB0B19">
        <w:rPr>
          <w:rFonts w:asciiTheme="minorHAnsi" w:hAnsiTheme="minorHAnsi" w:cstheme="minorHAnsi"/>
        </w:rPr>
        <w:t xml:space="preserve"> </w:t>
      </w:r>
    </w:p>
    <w:p w14:paraId="62C6F65D" w14:textId="77777777" w:rsidR="00D771FA" w:rsidRPr="00CB0B19" w:rsidRDefault="00D771FA" w:rsidP="00CB0B19">
      <w:pPr>
        <w:spacing w:after="0" w:line="276" w:lineRule="auto"/>
        <w:ind w:left="0" w:right="3" w:firstLine="0"/>
        <w:rPr>
          <w:rFonts w:asciiTheme="minorHAnsi" w:hAnsiTheme="minorHAnsi" w:cstheme="minorHAnsi"/>
        </w:rPr>
      </w:pPr>
    </w:p>
    <w:p w14:paraId="516C1254" w14:textId="698BD79B" w:rsidR="00E13C73" w:rsidRPr="00CB0B19" w:rsidRDefault="00D771FA" w:rsidP="00082039">
      <w:pPr>
        <w:spacing w:after="0" w:line="276" w:lineRule="auto"/>
        <w:ind w:left="0" w:right="3" w:firstLine="0"/>
        <w:rPr>
          <w:rFonts w:asciiTheme="minorHAnsi" w:hAnsiTheme="minorHAnsi" w:cstheme="minorHAnsi"/>
        </w:rPr>
      </w:pPr>
      <w:r w:rsidRPr="00CB0B19">
        <w:rPr>
          <w:rFonts w:asciiTheme="minorHAnsi" w:hAnsiTheme="minorHAnsi" w:cstheme="minorHAnsi"/>
        </w:rPr>
        <w:t>W wyniku przeprowadzenia postępowania o udzielenie zamówienia publicznego w trybie podstawowym z</w:t>
      </w:r>
      <w:r w:rsidR="009D59FC">
        <w:rPr>
          <w:rFonts w:asciiTheme="minorHAnsi" w:hAnsiTheme="minorHAnsi" w:cstheme="minorHAnsi"/>
        </w:rPr>
        <w:t xml:space="preserve"> możliw</w:t>
      </w:r>
      <w:r w:rsidR="00F12995">
        <w:rPr>
          <w:rFonts w:asciiTheme="minorHAnsi" w:hAnsiTheme="minorHAnsi" w:cstheme="minorHAnsi"/>
        </w:rPr>
        <w:t>o</w:t>
      </w:r>
      <w:r w:rsidR="009D59FC">
        <w:rPr>
          <w:rFonts w:asciiTheme="minorHAnsi" w:hAnsiTheme="minorHAnsi" w:cstheme="minorHAnsi"/>
        </w:rPr>
        <w:t>ścią</w:t>
      </w:r>
      <w:r w:rsidRPr="00CB0B19">
        <w:rPr>
          <w:rFonts w:asciiTheme="minorHAnsi" w:hAnsiTheme="minorHAnsi" w:cstheme="minorHAnsi"/>
        </w:rPr>
        <w:t xml:space="preserve"> negocjacji, o którym mowa w art. 275 pkt </w:t>
      </w:r>
      <w:r w:rsidR="009D59FC">
        <w:rPr>
          <w:rFonts w:asciiTheme="minorHAnsi" w:hAnsiTheme="minorHAnsi" w:cstheme="minorHAnsi"/>
        </w:rPr>
        <w:t>2</w:t>
      </w:r>
      <w:r w:rsidRPr="00CB0B19">
        <w:rPr>
          <w:rFonts w:asciiTheme="minorHAnsi" w:hAnsiTheme="minorHAnsi" w:cstheme="minorHAnsi"/>
        </w:rPr>
        <w:t xml:space="preserve"> ustawy z dnia 11.09.2019 r. Prawo zamówień publicznych (</w:t>
      </w:r>
      <w:r w:rsidR="00A50632" w:rsidRPr="00CB0B19">
        <w:rPr>
          <w:rFonts w:asciiTheme="minorHAnsi" w:hAnsiTheme="minorHAnsi" w:cstheme="minorHAnsi"/>
        </w:rPr>
        <w:t xml:space="preserve">tj. </w:t>
      </w:r>
      <w:r w:rsidRPr="00CB0B19">
        <w:rPr>
          <w:rFonts w:asciiTheme="minorHAnsi" w:hAnsiTheme="minorHAnsi" w:cstheme="minorHAnsi"/>
        </w:rPr>
        <w:t>Dz.U.202</w:t>
      </w:r>
      <w:r w:rsidR="00FC7567" w:rsidRPr="00CB0B19">
        <w:rPr>
          <w:rFonts w:asciiTheme="minorHAnsi" w:hAnsiTheme="minorHAnsi" w:cstheme="minorHAnsi"/>
        </w:rPr>
        <w:t>4</w:t>
      </w:r>
      <w:r w:rsidRPr="00CB0B19">
        <w:rPr>
          <w:rFonts w:asciiTheme="minorHAnsi" w:hAnsiTheme="minorHAnsi" w:cstheme="minorHAnsi"/>
        </w:rPr>
        <w:t>.</w:t>
      </w:r>
      <w:r w:rsidR="00FC7567" w:rsidRPr="00CB0B19">
        <w:rPr>
          <w:rFonts w:asciiTheme="minorHAnsi" w:hAnsiTheme="minorHAnsi" w:cstheme="minorHAnsi"/>
        </w:rPr>
        <w:t>1320</w:t>
      </w:r>
      <w:r w:rsidRPr="00CB0B19">
        <w:rPr>
          <w:rFonts w:asciiTheme="minorHAnsi" w:hAnsiTheme="minorHAnsi" w:cstheme="minorHAnsi"/>
        </w:rPr>
        <w:t xml:space="preserve"> ze zm.), znak sprawy: </w:t>
      </w:r>
      <w:r w:rsidR="009D59FC">
        <w:rPr>
          <w:rFonts w:asciiTheme="minorHAnsi" w:hAnsiTheme="minorHAnsi" w:cstheme="minorHAnsi"/>
        </w:rPr>
        <w:t>272.</w:t>
      </w:r>
      <w:r w:rsidR="00B90CD9">
        <w:rPr>
          <w:rFonts w:asciiTheme="minorHAnsi" w:hAnsiTheme="minorHAnsi" w:cstheme="minorHAnsi"/>
        </w:rPr>
        <w:t>3</w:t>
      </w:r>
      <w:r w:rsidR="009D59FC">
        <w:rPr>
          <w:rFonts w:asciiTheme="minorHAnsi" w:hAnsiTheme="minorHAnsi" w:cstheme="minorHAnsi"/>
        </w:rPr>
        <w:t>.2026</w:t>
      </w:r>
      <w:r w:rsidR="00D1719C" w:rsidRPr="00CB0B19">
        <w:rPr>
          <w:rFonts w:asciiTheme="minorHAnsi" w:hAnsiTheme="minorHAnsi" w:cstheme="minorHAnsi"/>
        </w:rPr>
        <w:t>.</w:t>
      </w:r>
      <w:r w:rsidR="00D56653" w:rsidRPr="00CB0B19">
        <w:rPr>
          <w:rFonts w:asciiTheme="minorHAnsi" w:hAnsiTheme="minorHAnsi" w:cstheme="minorHAnsi"/>
        </w:rPr>
        <w:t>,</w:t>
      </w:r>
      <w:r w:rsidRPr="00CB0B19">
        <w:rPr>
          <w:rFonts w:asciiTheme="minorHAnsi" w:hAnsiTheme="minorHAnsi" w:cstheme="minorHAnsi"/>
        </w:rPr>
        <w:t xml:space="preserve"> Strony zawierają umowę następującej treści: </w:t>
      </w:r>
    </w:p>
    <w:p w14:paraId="3A07FFE6" w14:textId="05AD1C5C" w:rsidR="00E13C73" w:rsidRPr="00CB0B19" w:rsidRDefault="00E13C73" w:rsidP="00CB0B19">
      <w:pPr>
        <w:pStyle w:val="Nagwek1"/>
        <w:spacing w:after="0" w:line="276" w:lineRule="auto"/>
        <w:rPr>
          <w:rFonts w:asciiTheme="minorHAnsi" w:hAnsiTheme="minorHAnsi" w:cstheme="minorHAnsi"/>
        </w:rPr>
      </w:pPr>
      <w:r w:rsidRPr="00CB0B19">
        <w:rPr>
          <w:rFonts w:asciiTheme="minorHAnsi" w:hAnsiTheme="minorHAnsi" w:cstheme="minorHAnsi"/>
        </w:rPr>
        <w:t>§ 1</w:t>
      </w:r>
    </w:p>
    <w:p w14:paraId="5FF0FD29" w14:textId="0D3A03B6" w:rsidR="00E13C73" w:rsidRPr="00CB0B19" w:rsidRDefault="00E13C73" w:rsidP="00CB0B19">
      <w:pPr>
        <w:pStyle w:val="Nagwek1"/>
        <w:spacing w:after="0" w:line="276" w:lineRule="auto"/>
        <w:rPr>
          <w:rFonts w:asciiTheme="minorHAnsi" w:hAnsiTheme="minorHAnsi" w:cstheme="minorHAnsi"/>
        </w:rPr>
      </w:pPr>
      <w:r w:rsidRPr="00CB0B19">
        <w:rPr>
          <w:rFonts w:asciiTheme="minorHAnsi" w:hAnsiTheme="minorHAnsi" w:cstheme="minorHAnsi"/>
        </w:rPr>
        <w:t>Przedmiot umowy</w:t>
      </w:r>
    </w:p>
    <w:p w14:paraId="0CBD3377" w14:textId="77777777" w:rsidR="00E13C73" w:rsidRPr="00CB0B19" w:rsidRDefault="00E13C73" w:rsidP="00CB0B19">
      <w:pPr>
        <w:spacing w:after="0" w:line="276" w:lineRule="auto"/>
        <w:ind w:left="0" w:right="3" w:firstLine="0"/>
        <w:rPr>
          <w:rFonts w:asciiTheme="minorHAnsi" w:hAnsiTheme="minorHAnsi" w:cstheme="minorHAnsi"/>
        </w:rPr>
      </w:pPr>
    </w:p>
    <w:p w14:paraId="3DFC436E" w14:textId="53CC3FB4" w:rsidR="007F66D7" w:rsidRPr="00CB0B19" w:rsidRDefault="00012396" w:rsidP="00CB0B19">
      <w:pPr>
        <w:pStyle w:val="Akapitzlist"/>
        <w:numPr>
          <w:ilvl w:val="0"/>
          <w:numId w:val="14"/>
        </w:numPr>
        <w:spacing w:after="0" w:line="276" w:lineRule="auto"/>
        <w:ind w:left="360" w:right="3"/>
        <w:rPr>
          <w:rFonts w:asciiTheme="minorHAnsi" w:hAnsiTheme="minorHAnsi" w:cstheme="minorHAnsi"/>
        </w:rPr>
      </w:pPr>
      <w:r w:rsidRPr="00CB0B19">
        <w:rPr>
          <w:rFonts w:asciiTheme="minorHAnsi" w:hAnsiTheme="minorHAnsi" w:cstheme="minorHAnsi"/>
        </w:rPr>
        <w:t>Zamawiający zleca, a Wykonawca przyjmuje do wykonania realizację zamówienia publicznego</w:t>
      </w:r>
      <w:r w:rsidR="007F40C7">
        <w:rPr>
          <w:rFonts w:asciiTheme="minorHAnsi" w:hAnsiTheme="minorHAnsi" w:cstheme="minorHAnsi"/>
        </w:rPr>
        <w:t xml:space="preserve"> w ramach zadania</w:t>
      </w:r>
      <w:r w:rsidRPr="00CB0B19">
        <w:rPr>
          <w:rFonts w:asciiTheme="minorHAnsi" w:hAnsiTheme="minorHAnsi" w:cstheme="minorHAnsi"/>
        </w:rPr>
        <w:t xml:space="preserve"> </w:t>
      </w:r>
      <w:r w:rsidR="00E13C73" w:rsidRPr="00CB0B19">
        <w:rPr>
          <w:rFonts w:asciiTheme="minorHAnsi" w:hAnsiTheme="minorHAnsi" w:cstheme="minorHAnsi"/>
        </w:rPr>
        <w:t>pn:</w:t>
      </w:r>
      <w:r w:rsidRPr="00CB0B19">
        <w:rPr>
          <w:rFonts w:asciiTheme="minorHAnsi" w:hAnsiTheme="minorHAnsi" w:cstheme="minorHAnsi"/>
        </w:rPr>
        <w:t xml:space="preserve"> </w:t>
      </w:r>
      <w:r w:rsidRPr="00CB0B19">
        <w:rPr>
          <w:rFonts w:asciiTheme="minorHAnsi" w:hAnsiTheme="minorHAnsi" w:cstheme="minorHAnsi"/>
          <w:b/>
          <w:bCs/>
        </w:rPr>
        <w:t>Zagospodarowanie terenu nad zalewem w Miliczu z uwzględnieniem zielono-niebieskiej infrastruktury</w:t>
      </w:r>
      <w:r w:rsidR="00CB0B19">
        <w:rPr>
          <w:rFonts w:asciiTheme="minorHAnsi" w:hAnsiTheme="minorHAnsi" w:cstheme="minorHAnsi"/>
          <w:b/>
          <w:bCs/>
        </w:rPr>
        <w:t>”</w:t>
      </w:r>
      <w:r w:rsidR="00AF06FE" w:rsidRPr="00CB0B19">
        <w:rPr>
          <w:rFonts w:asciiTheme="minorHAnsi" w:hAnsiTheme="minorHAnsi" w:cstheme="minorHAnsi"/>
        </w:rPr>
        <w:t>,</w:t>
      </w:r>
      <w:r w:rsidR="007F40C7">
        <w:rPr>
          <w:rFonts w:asciiTheme="minorHAnsi" w:hAnsiTheme="minorHAnsi" w:cstheme="minorHAnsi"/>
        </w:rPr>
        <w:t xml:space="preserve"> zadanie:</w:t>
      </w:r>
      <w:r w:rsidR="00247577" w:rsidRPr="00CB0B19">
        <w:rPr>
          <w:rFonts w:asciiTheme="minorHAnsi" w:hAnsiTheme="minorHAnsi" w:cstheme="minorHAnsi"/>
        </w:rPr>
        <w:t xml:space="preserve"> </w:t>
      </w:r>
      <w:r w:rsidR="00D5720C" w:rsidRPr="00CB0B19">
        <w:rPr>
          <w:rFonts w:asciiTheme="minorHAnsi" w:hAnsiTheme="minorHAnsi" w:cstheme="minorHAnsi"/>
          <w:b/>
          <w:bCs/>
        </w:rPr>
        <w:t xml:space="preserve">Dostawa i montaż </w:t>
      </w:r>
      <w:r w:rsidR="00247577" w:rsidRPr="00CB0B19">
        <w:rPr>
          <w:rFonts w:asciiTheme="minorHAnsi" w:hAnsiTheme="minorHAnsi" w:cstheme="minorHAnsi"/>
          <w:b/>
          <w:bCs/>
        </w:rPr>
        <w:t>oświetlenia solarn</w:t>
      </w:r>
      <w:r w:rsidR="00D5720C" w:rsidRPr="00CB0B19">
        <w:rPr>
          <w:rFonts w:asciiTheme="minorHAnsi" w:hAnsiTheme="minorHAnsi" w:cstheme="minorHAnsi"/>
          <w:b/>
          <w:bCs/>
        </w:rPr>
        <w:t>o-hybrydowego</w:t>
      </w:r>
      <w:r w:rsidR="007F66D7" w:rsidRPr="00CB0B19">
        <w:rPr>
          <w:rFonts w:asciiTheme="minorHAnsi" w:hAnsiTheme="minorHAnsi" w:cstheme="minorHAnsi"/>
          <w:b/>
          <w:bCs/>
        </w:rPr>
        <w:t>,</w:t>
      </w:r>
      <w:r w:rsidRPr="00CB0B19">
        <w:rPr>
          <w:rFonts w:asciiTheme="minorHAnsi" w:hAnsiTheme="minorHAnsi" w:cstheme="minorHAnsi"/>
        </w:rPr>
        <w:t xml:space="preserve"> nr postępowania………………………. </w:t>
      </w:r>
    </w:p>
    <w:p w14:paraId="457C126F" w14:textId="5F55BFE7" w:rsidR="006A5165" w:rsidRPr="00CB0B19" w:rsidRDefault="00012396" w:rsidP="00CB0B19">
      <w:pPr>
        <w:pStyle w:val="Akapitzlist"/>
        <w:spacing w:after="0" w:line="276" w:lineRule="auto"/>
        <w:ind w:left="360" w:right="3" w:firstLine="0"/>
        <w:rPr>
          <w:rFonts w:asciiTheme="minorHAnsi" w:hAnsiTheme="minorHAnsi" w:cstheme="minorHAnsi"/>
        </w:rPr>
      </w:pPr>
      <w:r w:rsidRPr="00CB0B19">
        <w:rPr>
          <w:rFonts w:asciiTheme="minorHAnsi" w:hAnsiTheme="minorHAnsi" w:cstheme="minorHAnsi"/>
        </w:rPr>
        <w:t xml:space="preserve">Zadanie </w:t>
      </w:r>
      <w:r w:rsidR="00247577" w:rsidRPr="00CB0B19">
        <w:rPr>
          <w:rFonts w:asciiTheme="minorHAnsi" w:hAnsiTheme="minorHAnsi" w:cstheme="minorHAnsi"/>
        </w:rPr>
        <w:t>realizowane jest</w:t>
      </w:r>
      <w:r w:rsidRPr="00CB0B19">
        <w:rPr>
          <w:rFonts w:asciiTheme="minorHAnsi" w:hAnsiTheme="minorHAnsi" w:cstheme="minorHAnsi"/>
        </w:rPr>
        <w:t xml:space="preserve"> w ramach interwencji I.13.1 LEADER/Rozwój Lokalny Kierowany przez Społeczność (RLKS) - komponent Wdrażanie LSR.</w:t>
      </w:r>
    </w:p>
    <w:p w14:paraId="437B4C6E" w14:textId="43D6155F" w:rsidR="006A5165" w:rsidRPr="00CB0B19" w:rsidRDefault="00532274" w:rsidP="00CB0B19">
      <w:pPr>
        <w:pStyle w:val="Akapitzlist"/>
        <w:numPr>
          <w:ilvl w:val="0"/>
          <w:numId w:val="14"/>
        </w:numPr>
        <w:spacing w:after="0" w:line="276" w:lineRule="auto"/>
        <w:ind w:left="360" w:right="3"/>
        <w:rPr>
          <w:rFonts w:asciiTheme="minorHAnsi" w:hAnsiTheme="minorHAnsi" w:cstheme="minorHAnsi"/>
        </w:rPr>
      </w:pPr>
      <w:r w:rsidRPr="00CB0B19">
        <w:rPr>
          <w:rFonts w:asciiTheme="minorHAnsi" w:hAnsiTheme="minorHAnsi" w:cstheme="minorHAnsi"/>
        </w:rPr>
        <w:t>Przedmiot</w:t>
      </w:r>
      <w:r w:rsidR="006A5165" w:rsidRPr="00CB0B19">
        <w:rPr>
          <w:rFonts w:asciiTheme="minorHAnsi" w:hAnsiTheme="minorHAnsi" w:cstheme="minorHAnsi"/>
        </w:rPr>
        <w:t>em</w:t>
      </w:r>
      <w:r w:rsidRPr="00CB0B19">
        <w:rPr>
          <w:rFonts w:asciiTheme="minorHAnsi" w:hAnsiTheme="minorHAnsi" w:cstheme="minorHAnsi"/>
        </w:rPr>
        <w:t xml:space="preserve"> umowy </w:t>
      </w:r>
      <w:r w:rsidR="006A5165" w:rsidRPr="00CB0B19">
        <w:rPr>
          <w:rFonts w:asciiTheme="minorHAnsi" w:hAnsiTheme="minorHAnsi" w:cstheme="minorHAnsi"/>
        </w:rPr>
        <w:t>jest:</w:t>
      </w:r>
      <w:r w:rsidRPr="00CB0B19">
        <w:rPr>
          <w:rFonts w:asciiTheme="minorHAnsi" w:hAnsiTheme="minorHAnsi" w:cstheme="minorHAnsi"/>
        </w:rPr>
        <w:t xml:space="preserve"> </w:t>
      </w:r>
      <w:r w:rsidRPr="00CB0B19">
        <w:rPr>
          <w:rFonts w:asciiTheme="minorHAnsi" w:hAnsiTheme="minorHAnsi" w:cstheme="minorHAnsi"/>
          <w:b/>
          <w:bCs/>
        </w:rPr>
        <w:t>Dostaw</w:t>
      </w:r>
      <w:r w:rsidR="006A5165" w:rsidRPr="00CB0B19">
        <w:rPr>
          <w:rFonts w:asciiTheme="minorHAnsi" w:hAnsiTheme="minorHAnsi" w:cstheme="minorHAnsi"/>
          <w:b/>
          <w:bCs/>
        </w:rPr>
        <w:t>a</w:t>
      </w:r>
      <w:r w:rsidRPr="00CB0B19">
        <w:rPr>
          <w:rFonts w:asciiTheme="minorHAnsi" w:hAnsiTheme="minorHAnsi" w:cstheme="minorHAnsi"/>
          <w:b/>
          <w:bCs/>
        </w:rPr>
        <w:t xml:space="preserve"> i montaż oświetlenia solarn</w:t>
      </w:r>
      <w:r w:rsidR="00CB0B19">
        <w:rPr>
          <w:rFonts w:asciiTheme="minorHAnsi" w:hAnsiTheme="minorHAnsi" w:cstheme="minorHAnsi"/>
          <w:b/>
          <w:bCs/>
        </w:rPr>
        <w:t>o-hybrydowego</w:t>
      </w:r>
      <w:r w:rsidRPr="00CB0B19">
        <w:rPr>
          <w:rFonts w:asciiTheme="minorHAnsi" w:hAnsiTheme="minorHAnsi" w:cstheme="minorHAnsi"/>
          <w:b/>
          <w:bCs/>
        </w:rPr>
        <w:t xml:space="preserve"> w liczbie 8 sztuk,</w:t>
      </w:r>
      <w:r w:rsidR="006A5165" w:rsidRPr="00CB0B19">
        <w:rPr>
          <w:rFonts w:asciiTheme="minorHAnsi" w:hAnsiTheme="minorHAnsi" w:cstheme="minorHAnsi"/>
          <w:b/>
          <w:bCs/>
        </w:rPr>
        <w:t xml:space="preserve"> </w:t>
      </w:r>
      <w:r w:rsidR="006A5165" w:rsidRPr="00CB0B19">
        <w:rPr>
          <w:rFonts w:asciiTheme="minorHAnsi" w:hAnsiTheme="minorHAnsi" w:cstheme="minorHAnsi"/>
        </w:rPr>
        <w:t>w miejscach wskazanych w PZT</w:t>
      </w:r>
      <w:r w:rsidR="006A5165" w:rsidRPr="00CB0B19">
        <w:rPr>
          <w:rFonts w:asciiTheme="minorHAnsi" w:hAnsiTheme="minorHAnsi" w:cstheme="minorHAnsi"/>
          <w:b/>
          <w:bCs/>
        </w:rPr>
        <w:t xml:space="preserve">, </w:t>
      </w:r>
      <w:r w:rsidRPr="00CB0B19">
        <w:rPr>
          <w:rFonts w:asciiTheme="minorHAnsi" w:hAnsiTheme="minorHAnsi" w:cstheme="minorHAnsi"/>
        </w:rPr>
        <w:t xml:space="preserve">zgodnie z </w:t>
      </w:r>
      <w:r w:rsidRPr="00CB0B19">
        <w:rPr>
          <w:rFonts w:asciiTheme="minorHAnsi" w:hAnsiTheme="minorHAnsi" w:cstheme="minorHAnsi"/>
          <w:b/>
        </w:rPr>
        <w:t>Opisem przedmiotu zamówienia</w:t>
      </w:r>
      <w:r w:rsidR="006A5165" w:rsidRPr="00CB0B19">
        <w:rPr>
          <w:rFonts w:asciiTheme="minorHAnsi" w:hAnsiTheme="minorHAnsi" w:cstheme="minorHAnsi"/>
          <w:b/>
        </w:rPr>
        <w:t>, który stanowi z</w:t>
      </w:r>
      <w:r w:rsidRPr="00CB0B19">
        <w:rPr>
          <w:rFonts w:asciiTheme="minorHAnsi" w:hAnsiTheme="minorHAnsi" w:cstheme="minorHAnsi"/>
          <w:b/>
        </w:rPr>
        <w:t>ałącznik nr 1 do SWZ</w:t>
      </w:r>
      <w:r w:rsidR="00AD5487">
        <w:rPr>
          <w:rFonts w:asciiTheme="minorHAnsi" w:hAnsiTheme="minorHAnsi" w:cstheme="minorHAnsi"/>
          <w:b/>
        </w:rPr>
        <w:t xml:space="preserve"> </w:t>
      </w:r>
      <w:r w:rsidR="007F40C7">
        <w:rPr>
          <w:rFonts w:asciiTheme="minorHAnsi" w:hAnsiTheme="minorHAnsi" w:cstheme="minorHAnsi"/>
          <w:b/>
        </w:rPr>
        <w:t>- OPZ</w:t>
      </w:r>
      <w:r w:rsidRPr="00CB0B19">
        <w:rPr>
          <w:rFonts w:asciiTheme="minorHAnsi" w:hAnsiTheme="minorHAnsi" w:cstheme="minorHAnsi"/>
        </w:rPr>
        <w:t>.</w:t>
      </w:r>
    </w:p>
    <w:p w14:paraId="39D2EB2F" w14:textId="77777777" w:rsidR="006A5165" w:rsidRPr="00CB0B19" w:rsidRDefault="002A10B6" w:rsidP="00CB0B19">
      <w:pPr>
        <w:pStyle w:val="Akapitzlist"/>
        <w:numPr>
          <w:ilvl w:val="0"/>
          <w:numId w:val="14"/>
        </w:numPr>
        <w:spacing w:after="0" w:line="276" w:lineRule="auto"/>
        <w:ind w:left="360" w:right="3"/>
        <w:rPr>
          <w:rFonts w:asciiTheme="minorHAnsi" w:hAnsiTheme="minorHAnsi" w:cstheme="minorHAnsi"/>
        </w:rPr>
      </w:pPr>
      <w:r w:rsidRPr="00CB0B19">
        <w:rPr>
          <w:rFonts w:asciiTheme="minorHAnsi" w:hAnsiTheme="minorHAnsi" w:cstheme="minorHAnsi"/>
        </w:rPr>
        <w:t xml:space="preserve">Zamówienie obejmuje dostawę przedmiotu zamówienia transportem Wykonawcy, na koszt i ryzyko Wykonawcy oraz rozładunek i montaż w miejscu wskazanym przez Zamawiającego. </w:t>
      </w:r>
    </w:p>
    <w:p w14:paraId="0110A3B6" w14:textId="2761E1D3" w:rsidR="00E13C73" w:rsidRPr="00CB0B19" w:rsidRDefault="002A10B6" w:rsidP="00CB0B19">
      <w:pPr>
        <w:pStyle w:val="Akapitzlist"/>
        <w:numPr>
          <w:ilvl w:val="0"/>
          <w:numId w:val="14"/>
        </w:numPr>
        <w:spacing w:after="0" w:line="276" w:lineRule="auto"/>
        <w:ind w:left="360" w:right="3"/>
        <w:rPr>
          <w:rFonts w:asciiTheme="minorHAnsi" w:hAnsiTheme="minorHAnsi" w:cstheme="minorHAnsi"/>
        </w:rPr>
      </w:pPr>
      <w:r w:rsidRPr="00CB0B19">
        <w:rPr>
          <w:rFonts w:asciiTheme="minorHAnsi" w:hAnsiTheme="minorHAnsi" w:cstheme="minorHAnsi"/>
        </w:rPr>
        <w:t>Wykonawca, w oferowanej cenie, zobowiązany jest uwzględnić wszystkie materiały, czynności</w:t>
      </w:r>
      <w:r w:rsidR="00CB0B19">
        <w:rPr>
          <w:rFonts w:asciiTheme="minorHAnsi" w:hAnsiTheme="minorHAnsi" w:cstheme="minorHAnsi"/>
        </w:rPr>
        <w:br/>
      </w:r>
      <w:r w:rsidRPr="00CB0B19">
        <w:rPr>
          <w:rFonts w:asciiTheme="minorHAnsi" w:hAnsiTheme="minorHAnsi" w:cstheme="minorHAnsi"/>
        </w:rPr>
        <w:t>i wszelkie koszty, które są niezbędne dla prawidłowej realizacji przedmiotu zamówienia, zgodnie</w:t>
      </w:r>
      <w:r w:rsidR="00CB0B19">
        <w:rPr>
          <w:rFonts w:asciiTheme="minorHAnsi" w:hAnsiTheme="minorHAnsi" w:cstheme="minorHAnsi"/>
        </w:rPr>
        <w:br/>
      </w:r>
      <w:r w:rsidRPr="00CB0B19">
        <w:rPr>
          <w:rFonts w:asciiTheme="minorHAnsi" w:hAnsiTheme="minorHAnsi" w:cstheme="minorHAnsi"/>
        </w:rPr>
        <w:t xml:space="preserve">z opisem przedmiotu zamówienia, obowiązującymi przepisami i normami, w tym ustawy Prawo Budowlane oraz wydanymi na jego podstawie aktami wykonawczymi, a także zgodnie z własnym doświadczeniem i zasadami wiedzy technicznej. </w:t>
      </w:r>
    </w:p>
    <w:p w14:paraId="47CBEA2F" w14:textId="3A8E718E" w:rsidR="006A5165" w:rsidRPr="00CB0B19" w:rsidRDefault="002A10B6" w:rsidP="00CB0B19">
      <w:pPr>
        <w:pStyle w:val="Akapitzlist"/>
        <w:numPr>
          <w:ilvl w:val="0"/>
          <w:numId w:val="14"/>
        </w:numPr>
        <w:spacing w:after="0" w:line="276" w:lineRule="auto"/>
        <w:ind w:left="360" w:right="3"/>
        <w:rPr>
          <w:rFonts w:asciiTheme="minorHAnsi" w:hAnsiTheme="minorHAnsi" w:cstheme="minorHAnsi"/>
        </w:rPr>
      </w:pPr>
      <w:r w:rsidRPr="00CB0B19">
        <w:rPr>
          <w:rFonts w:asciiTheme="minorHAnsi" w:hAnsiTheme="minorHAnsi" w:cstheme="minorHAnsi"/>
        </w:rPr>
        <w:t xml:space="preserve">Dostarczone i zamontowane przez Wykonawcę </w:t>
      </w:r>
      <w:r w:rsidR="00CB0B19">
        <w:rPr>
          <w:rFonts w:asciiTheme="minorHAnsi" w:hAnsiTheme="minorHAnsi" w:cstheme="minorHAnsi"/>
        </w:rPr>
        <w:t xml:space="preserve">urządzenia </w:t>
      </w:r>
      <w:r w:rsidRPr="00CB0B19">
        <w:rPr>
          <w:rFonts w:asciiTheme="minorHAnsi" w:hAnsiTheme="minorHAnsi" w:cstheme="minorHAnsi"/>
        </w:rPr>
        <w:t>będą fabrycznie nowe, co oznacza, że urządzenia będą nieużywane oraz nieregenerowane, wyprodukowane nie wcześniej niż 1 rok od daty dostawy, kompletne, oznakowane znakiem CE oraz będą posiadały niezbędne instrukcje i gwarancje w języku polskim, oraz muszą mieć potwierdzenie dopuszczania do stosowania w Polsce.</w:t>
      </w:r>
    </w:p>
    <w:p w14:paraId="6AC9C1F5" w14:textId="54BD6631" w:rsidR="006A5165" w:rsidRPr="00CB0B19" w:rsidRDefault="002A10B6" w:rsidP="00CB0B19">
      <w:pPr>
        <w:pStyle w:val="Akapitzlist"/>
        <w:numPr>
          <w:ilvl w:val="0"/>
          <w:numId w:val="14"/>
        </w:numPr>
        <w:spacing w:after="0" w:line="276" w:lineRule="auto"/>
        <w:ind w:left="360" w:right="3"/>
        <w:rPr>
          <w:rFonts w:asciiTheme="minorHAnsi" w:hAnsiTheme="minorHAnsi" w:cstheme="minorHAnsi"/>
        </w:rPr>
      </w:pPr>
      <w:r w:rsidRPr="00CB0B19">
        <w:rPr>
          <w:rFonts w:asciiTheme="minorHAnsi" w:hAnsiTheme="minorHAnsi" w:cstheme="minorHAnsi"/>
        </w:rPr>
        <w:t>Przedmiot zamówienia musi odpowiadać określonym przez Zamawiającego parametrom technicznym, użytkowym oraz jakościowym.</w:t>
      </w:r>
    </w:p>
    <w:p w14:paraId="0000CCBB" w14:textId="2E6DACA3" w:rsidR="008858C2" w:rsidRPr="00CB0B19" w:rsidRDefault="00127F3D" w:rsidP="00CB0B19">
      <w:pPr>
        <w:pStyle w:val="Akapitzlist"/>
        <w:numPr>
          <w:ilvl w:val="0"/>
          <w:numId w:val="14"/>
        </w:numPr>
        <w:spacing w:after="0" w:line="276" w:lineRule="auto"/>
        <w:ind w:left="360" w:right="0"/>
        <w:rPr>
          <w:rFonts w:asciiTheme="minorHAnsi" w:hAnsiTheme="minorHAnsi" w:cstheme="minorHAnsi"/>
        </w:rPr>
      </w:pPr>
      <w:r w:rsidRPr="00CB0B19">
        <w:rPr>
          <w:rFonts w:asciiTheme="minorHAnsi" w:hAnsiTheme="minorHAnsi" w:cstheme="minorHAnsi"/>
          <w:color w:val="0F0F0F"/>
        </w:rPr>
        <w:lastRenderedPageBreak/>
        <w:t xml:space="preserve">Wykonawca zobowiązuje się wykonać całość robót z materiałów własnych, których koszt wliczony jest w cenę umowną ryczałtową zgodnie z przedłożoną ofertą. </w:t>
      </w:r>
    </w:p>
    <w:p w14:paraId="6418C691" w14:textId="26090D95" w:rsidR="00003AC5" w:rsidRPr="00CB0B19" w:rsidRDefault="00127F3D" w:rsidP="00CB0B19">
      <w:pPr>
        <w:pStyle w:val="Akapitzlist"/>
        <w:numPr>
          <w:ilvl w:val="0"/>
          <w:numId w:val="14"/>
        </w:numPr>
        <w:spacing w:after="0" w:line="276" w:lineRule="auto"/>
        <w:ind w:left="360" w:right="0"/>
        <w:rPr>
          <w:rFonts w:asciiTheme="minorHAnsi" w:hAnsiTheme="minorHAnsi" w:cstheme="minorHAnsi"/>
        </w:rPr>
      </w:pPr>
      <w:r w:rsidRPr="00CB0B19">
        <w:rPr>
          <w:rFonts w:asciiTheme="minorHAnsi" w:hAnsiTheme="minorHAnsi" w:cstheme="minorHAnsi"/>
          <w:color w:val="0F0F0F"/>
        </w:rPr>
        <w:t xml:space="preserve">Wykonawca zobowiązuje się wykonać pełny zakres przedmiotu umowy siłami własnymi. </w:t>
      </w:r>
    </w:p>
    <w:p w14:paraId="50940391" w14:textId="77777777" w:rsidR="008858C2" w:rsidRPr="00CB0B19" w:rsidRDefault="008858C2" w:rsidP="00CB0B19">
      <w:pPr>
        <w:pStyle w:val="Akapitzlist"/>
        <w:spacing w:after="0" w:line="276" w:lineRule="auto"/>
        <w:ind w:right="0" w:firstLine="0"/>
        <w:rPr>
          <w:rFonts w:asciiTheme="minorHAnsi" w:hAnsiTheme="minorHAnsi" w:cstheme="minorHAnsi"/>
        </w:rPr>
      </w:pPr>
    </w:p>
    <w:p w14:paraId="7E83ECDD" w14:textId="01065958" w:rsidR="00C35E07" w:rsidRPr="00CB0B19" w:rsidRDefault="00BD1101" w:rsidP="00CB0B19">
      <w:pPr>
        <w:pStyle w:val="Nagwek1"/>
        <w:spacing w:after="0" w:line="276" w:lineRule="auto"/>
        <w:rPr>
          <w:rFonts w:asciiTheme="minorHAnsi" w:hAnsiTheme="minorHAnsi" w:cstheme="minorHAnsi"/>
        </w:rPr>
      </w:pPr>
      <w:r w:rsidRPr="00CB0B19">
        <w:rPr>
          <w:rFonts w:asciiTheme="minorHAnsi" w:hAnsiTheme="minorHAnsi" w:cstheme="minorHAnsi"/>
        </w:rPr>
        <w:t>§ 2</w:t>
      </w:r>
    </w:p>
    <w:p w14:paraId="43CFCE6A" w14:textId="6B9E3BE4" w:rsidR="00127F3D" w:rsidRPr="00CB0B19" w:rsidRDefault="00127F3D" w:rsidP="00CB0B19">
      <w:pPr>
        <w:pStyle w:val="Nagwek1"/>
        <w:spacing w:after="0" w:line="276" w:lineRule="auto"/>
        <w:rPr>
          <w:rFonts w:asciiTheme="minorHAnsi" w:hAnsiTheme="minorHAnsi" w:cstheme="minorHAnsi"/>
          <w:b w:val="0"/>
        </w:rPr>
      </w:pPr>
      <w:r w:rsidRPr="00CB0B19">
        <w:rPr>
          <w:rFonts w:asciiTheme="minorHAnsi" w:hAnsiTheme="minorHAnsi" w:cstheme="minorHAnsi"/>
        </w:rPr>
        <w:t>Materiały</w:t>
      </w:r>
    </w:p>
    <w:p w14:paraId="3A5C5DFF" w14:textId="77777777" w:rsidR="00127F3D" w:rsidRPr="00CB0B19" w:rsidRDefault="00127F3D" w:rsidP="00CB0B19">
      <w:pPr>
        <w:pStyle w:val="Akapitzlist"/>
        <w:numPr>
          <w:ilvl w:val="0"/>
          <w:numId w:val="6"/>
        </w:numPr>
        <w:spacing w:after="0" w:line="276" w:lineRule="auto"/>
        <w:ind w:left="360"/>
        <w:rPr>
          <w:rFonts w:asciiTheme="minorHAnsi" w:hAnsiTheme="minorHAnsi" w:cstheme="minorHAnsi"/>
        </w:rPr>
      </w:pPr>
      <w:r w:rsidRPr="00CB0B19">
        <w:rPr>
          <w:rFonts w:asciiTheme="minorHAnsi" w:hAnsiTheme="minorHAnsi" w:cstheme="minorHAnsi"/>
        </w:rPr>
        <w:t>Materiały i urządzenia niezbędne do wykonania przedmiotu zamówienia dostarczy na swój koszt Wykonawca.</w:t>
      </w:r>
    </w:p>
    <w:p w14:paraId="7376FA50" w14:textId="0CF16BFC" w:rsidR="00127F3D" w:rsidRPr="00CB0B19" w:rsidRDefault="00127F3D" w:rsidP="00CB0B19">
      <w:pPr>
        <w:pStyle w:val="Akapitzlist"/>
        <w:numPr>
          <w:ilvl w:val="0"/>
          <w:numId w:val="6"/>
        </w:numPr>
        <w:spacing w:after="0" w:line="276" w:lineRule="auto"/>
        <w:ind w:left="360"/>
        <w:rPr>
          <w:rFonts w:asciiTheme="minorHAnsi" w:hAnsiTheme="minorHAnsi" w:cstheme="minorHAnsi"/>
        </w:rPr>
      </w:pPr>
      <w:r w:rsidRPr="00CB0B19">
        <w:rPr>
          <w:rFonts w:asciiTheme="minorHAnsi" w:hAnsiTheme="minorHAnsi" w:cstheme="minorHAnsi"/>
        </w:rPr>
        <w:t>Użyte materiały/urządzenia muszą być nowe i odpowiadać, co do jakości wymogom wyrobów dopuszczonych do obrotu i stosowania w budownictwie określonym w art. 10 ustawy Prawo Budowlane (tj. Dz.U. z 202</w:t>
      </w:r>
      <w:r w:rsidR="00CB0B19">
        <w:rPr>
          <w:rFonts w:asciiTheme="minorHAnsi" w:hAnsiTheme="minorHAnsi" w:cstheme="minorHAnsi"/>
        </w:rPr>
        <w:t>5</w:t>
      </w:r>
      <w:r w:rsidRPr="00CB0B19">
        <w:rPr>
          <w:rFonts w:asciiTheme="minorHAnsi" w:hAnsiTheme="minorHAnsi" w:cstheme="minorHAnsi"/>
        </w:rPr>
        <w:t xml:space="preserve"> r., poz. </w:t>
      </w:r>
      <w:r w:rsidR="00CB0B19">
        <w:rPr>
          <w:rFonts w:asciiTheme="minorHAnsi" w:hAnsiTheme="minorHAnsi" w:cstheme="minorHAnsi"/>
        </w:rPr>
        <w:t>418</w:t>
      </w:r>
      <w:r w:rsidRPr="00CB0B19">
        <w:rPr>
          <w:rFonts w:asciiTheme="minorHAnsi" w:hAnsiTheme="minorHAnsi" w:cstheme="minorHAnsi"/>
        </w:rPr>
        <w:t xml:space="preserve"> z późn. zm.) oraz w ustawie z dnia 16 kwietnia 2004 r. o wyrobach budowlanych (tj. Dz.U. z 2021 r., poz. 1213)</w:t>
      </w:r>
      <w:r w:rsidR="00583140">
        <w:rPr>
          <w:rFonts w:asciiTheme="minorHAnsi" w:hAnsiTheme="minorHAnsi" w:cstheme="minorHAnsi"/>
        </w:rPr>
        <w:t>.</w:t>
      </w:r>
      <w:r w:rsidRPr="00CB0B19">
        <w:rPr>
          <w:rFonts w:asciiTheme="minorHAnsi" w:hAnsiTheme="minorHAnsi" w:cstheme="minorHAnsi"/>
        </w:rPr>
        <w:t xml:space="preserve"> </w:t>
      </w:r>
    </w:p>
    <w:p w14:paraId="100071EC" w14:textId="7E0E3376" w:rsidR="00127F3D" w:rsidRPr="00CB0B19" w:rsidRDefault="00127F3D" w:rsidP="00CB0B19">
      <w:pPr>
        <w:pStyle w:val="Akapitzlist"/>
        <w:numPr>
          <w:ilvl w:val="0"/>
          <w:numId w:val="6"/>
        </w:numPr>
        <w:spacing w:after="0" w:line="276" w:lineRule="auto"/>
        <w:ind w:left="360"/>
        <w:rPr>
          <w:rFonts w:asciiTheme="minorHAnsi" w:hAnsiTheme="minorHAnsi" w:cstheme="minorHAnsi"/>
        </w:rPr>
      </w:pPr>
      <w:r w:rsidRPr="00CB0B19">
        <w:rPr>
          <w:rFonts w:asciiTheme="minorHAnsi" w:hAnsiTheme="minorHAnsi" w:cstheme="minorHAnsi"/>
        </w:rPr>
        <w:t>Na każde żądanie Zamawiającego</w:t>
      </w:r>
      <w:r w:rsidR="00AF06FE" w:rsidRPr="00CB0B19">
        <w:rPr>
          <w:rFonts w:asciiTheme="minorHAnsi" w:hAnsiTheme="minorHAnsi" w:cstheme="minorHAnsi"/>
        </w:rPr>
        <w:t>,</w:t>
      </w:r>
      <w:r w:rsidRPr="00CB0B19">
        <w:rPr>
          <w:rFonts w:asciiTheme="minorHAnsi" w:hAnsiTheme="minorHAnsi" w:cstheme="minorHAnsi"/>
        </w:rPr>
        <w:t xml:space="preserve"> Wykonawca zobowiązany jest okazać w stosunku do wskazanych materiałów dokumen</w:t>
      </w:r>
      <w:r w:rsidR="00CB0B19">
        <w:rPr>
          <w:rFonts w:asciiTheme="minorHAnsi" w:hAnsiTheme="minorHAnsi" w:cstheme="minorHAnsi"/>
        </w:rPr>
        <w:t>ty</w:t>
      </w:r>
      <w:r w:rsidRPr="00CB0B19">
        <w:rPr>
          <w:rFonts w:asciiTheme="minorHAnsi" w:hAnsiTheme="minorHAnsi" w:cstheme="minorHAnsi"/>
        </w:rPr>
        <w:t xml:space="preserve"> m.in.: certyfikat, deklarację zgodności z Polską Normą, aprobatą techniczną w odniesieniu do wyrobów nieobjętych certyfikacją, atestów.</w:t>
      </w:r>
    </w:p>
    <w:p w14:paraId="51F6425B" w14:textId="77777777" w:rsidR="00127F3D" w:rsidRPr="00CB0B19" w:rsidRDefault="00127F3D" w:rsidP="00CB0B19">
      <w:pPr>
        <w:spacing w:after="0" w:line="276" w:lineRule="auto"/>
        <w:rPr>
          <w:rFonts w:asciiTheme="minorHAnsi" w:hAnsiTheme="minorHAnsi" w:cstheme="minorHAnsi"/>
        </w:rPr>
      </w:pPr>
    </w:p>
    <w:p w14:paraId="637E885D" w14:textId="01D94150" w:rsidR="00A279E8" w:rsidRPr="00CB0B19" w:rsidRDefault="00BD1101" w:rsidP="00CB0B19">
      <w:pPr>
        <w:pStyle w:val="Nagwek1"/>
        <w:spacing w:after="0" w:line="276" w:lineRule="auto"/>
        <w:rPr>
          <w:rFonts w:asciiTheme="minorHAnsi" w:hAnsiTheme="minorHAnsi" w:cstheme="minorHAnsi"/>
        </w:rPr>
      </w:pPr>
      <w:r w:rsidRPr="00CB0B19">
        <w:rPr>
          <w:rFonts w:asciiTheme="minorHAnsi" w:hAnsiTheme="minorHAnsi" w:cstheme="minorHAnsi"/>
        </w:rPr>
        <w:t xml:space="preserve">§ </w:t>
      </w:r>
      <w:r w:rsidR="00F61EB6" w:rsidRPr="00CB0B19">
        <w:rPr>
          <w:rFonts w:asciiTheme="minorHAnsi" w:hAnsiTheme="minorHAnsi" w:cstheme="minorHAnsi"/>
        </w:rPr>
        <w:t>3</w:t>
      </w:r>
    </w:p>
    <w:p w14:paraId="5B704E66" w14:textId="438FD838" w:rsidR="00BA35AC" w:rsidRPr="00CB0B19" w:rsidRDefault="00BD1101" w:rsidP="00CB0B19">
      <w:pPr>
        <w:pStyle w:val="Nagwek1"/>
        <w:spacing w:after="0" w:line="276" w:lineRule="auto"/>
        <w:rPr>
          <w:rFonts w:asciiTheme="minorHAnsi" w:hAnsiTheme="minorHAnsi" w:cstheme="minorHAnsi"/>
        </w:rPr>
      </w:pPr>
      <w:r w:rsidRPr="00CB0B19">
        <w:rPr>
          <w:rFonts w:asciiTheme="minorHAnsi" w:hAnsiTheme="minorHAnsi" w:cstheme="minorHAnsi"/>
        </w:rPr>
        <w:t>Termin wykonania i odbiór Przedmiotu</w:t>
      </w:r>
      <w:r w:rsidR="00A279E8" w:rsidRPr="00CB0B19">
        <w:rPr>
          <w:rFonts w:asciiTheme="minorHAnsi" w:hAnsiTheme="minorHAnsi" w:cstheme="minorHAnsi"/>
          <w:b w:val="0"/>
        </w:rPr>
        <w:t xml:space="preserve"> </w:t>
      </w:r>
      <w:r w:rsidRPr="00CB0B19">
        <w:rPr>
          <w:rFonts w:asciiTheme="minorHAnsi" w:hAnsiTheme="minorHAnsi" w:cstheme="minorHAnsi"/>
        </w:rPr>
        <w:t>umowy</w:t>
      </w:r>
    </w:p>
    <w:p w14:paraId="26C3F910" w14:textId="264FE0F3" w:rsidR="00C956B2" w:rsidRPr="00CB0B19" w:rsidRDefault="00C956B2" w:rsidP="00CB0B19">
      <w:pPr>
        <w:pStyle w:val="Akapitzlist"/>
        <w:numPr>
          <w:ilvl w:val="0"/>
          <w:numId w:val="7"/>
        </w:numPr>
        <w:spacing w:after="0" w:line="276" w:lineRule="auto"/>
        <w:ind w:left="360"/>
        <w:rPr>
          <w:rFonts w:asciiTheme="minorHAnsi" w:hAnsiTheme="minorHAnsi" w:cstheme="minorHAnsi"/>
        </w:rPr>
      </w:pPr>
      <w:r w:rsidRPr="00CB0B19">
        <w:rPr>
          <w:rFonts w:asciiTheme="minorHAnsi" w:hAnsiTheme="minorHAnsi" w:cstheme="minorHAnsi"/>
        </w:rPr>
        <w:t>Termin wykonania przedmiotu umowy</w:t>
      </w:r>
      <w:r w:rsidR="006A5165" w:rsidRPr="00CB0B19">
        <w:rPr>
          <w:rFonts w:asciiTheme="minorHAnsi" w:hAnsiTheme="minorHAnsi" w:cstheme="minorHAnsi"/>
        </w:rPr>
        <w:t xml:space="preserve"> wynosi </w:t>
      </w:r>
      <w:r w:rsidR="00EB34C8" w:rsidRPr="00E526E5">
        <w:rPr>
          <w:rFonts w:asciiTheme="minorHAnsi" w:hAnsiTheme="minorHAnsi" w:cstheme="minorHAnsi"/>
          <w:b/>
          <w:bCs/>
        </w:rPr>
        <w:t>6 tygodni</w:t>
      </w:r>
      <w:r w:rsidR="00EB34C8" w:rsidRPr="00CB0B19">
        <w:rPr>
          <w:rFonts w:asciiTheme="minorHAnsi" w:hAnsiTheme="minorHAnsi" w:cstheme="minorHAnsi"/>
        </w:rPr>
        <w:t xml:space="preserve"> </w:t>
      </w:r>
      <w:r w:rsidR="008858C2" w:rsidRPr="001C2CC8">
        <w:rPr>
          <w:rFonts w:asciiTheme="minorHAnsi" w:hAnsiTheme="minorHAnsi" w:cstheme="minorHAnsi"/>
          <w:b/>
          <w:bCs/>
        </w:rPr>
        <w:t>od</w:t>
      </w:r>
      <w:r w:rsidR="006A5165" w:rsidRPr="001C2CC8">
        <w:rPr>
          <w:rFonts w:asciiTheme="minorHAnsi" w:hAnsiTheme="minorHAnsi" w:cstheme="minorHAnsi"/>
          <w:b/>
          <w:bCs/>
        </w:rPr>
        <w:t xml:space="preserve"> dnia</w:t>
      </w:r>
      <w:r w:rsidR="008858C2" w:rsidRPr="001C2CC8">
        <w:rPr>
          <w:rFonts w:asciiTheme="minorHAnsi" w:hAnsiTheme="minorHAnsi" w:cstheme="minorHAnsi"/>
          <w:b/>
          <w:bCs/>
        </w:rPr>
        <w:t xml:space="preserve"> podpisania umowy</w:t>
      </w:r>
      <w:r w:rsidR="008858C2" w:rsidRPr="00CB0B19">
        <w:rPr>
          <w:rFonts w:asciiTheme="minorHAnsi" w:hAnsiTheme="minorHAnsi" w:cstheme="minorHAnsi"/>
        </w:rPr>
        <w:t xml:space="preserve">. </w:t>
      </w:r>
    </w:p>
    <w:p w14:paraId="0D970B10" w14:textId="77777777" w:rsidR="008858C2" w:rsidRPr="00CB0B19" w:rsidRDefault="008858C2" w:rsidP="00CB0B19">
      <w:pPr>
        <w:numPr>
          <w:ilvl w:val="0"/>
          <w:numId w:val="7"/>
        </w:numPr>
        <w:spacing w:after="0" w:line="276" w:lineRule="auto"/>
        <w:ind w:left="360" w:right="3"/>
        <w:rPr>
          <w:rFonts w:asciiTheme="minorHAnsi" w:hAnsiTheme="minorHAnsi" w:cstheme="minorHAnsi"/>
        </w:rPr>
      </w:pPr>
      <w:r w:rsidRPr="00CB0B19">
        <w:rPr>
          <w:rFonts w:asciiTheme="minorHAnsi" w:hAnsiTheme="minorHAnsi" w:cstheme="minorHAnsi"/>
        </w:rPr>
        <w:t xml:space="preserve">Za termin realizacji umowy uznaje się termin podpisania przez Zamawiającego protokołu odbioru końcowego stwierdzającego wykonanie całości prac. </w:t>
      </w:r>
    </w:p>
    <w:p w14:paraId="3FBDB3FC" w14:textId="77777777" w:rsidR="00F47653" w:rsidRPr="00CB0B19" w:rsidRDefault="008858C2" w:rsidP="00CB0B19">
      <w:pPr>
        <w:numPr>
          <w:ilvl w:val="0"/>
          <w:numId w:val="7"/>
        </w:numPr>
        <w:spacing w:after="0" w:line="276" w:lineRule="auto"/>
        <w:ind w:left="360" w:right="3"/>
        <w:rPr>
          <w:rFonts w:asciiTheme="minorHAnsi" w:hAnsiTheme="minorHAnsi" w:cstheme="minorHAnsi"/>
        </w:rPr>
      </w:pPr>
      <w:r w:rsidRPr="00CB0B19">
        <w:rPr>
          <w:rFonts w:asciiTheme="minorHAnsi" w:hAnsiTheme="minorHAnsi" w:cstheme="minorHAnsi"/>
        </w:rPr>
        <w:t xml:space="preserve">Zamawiający dokonuje odbioru Przedmiotu umowy, w ciągu 14 dni od daty dostarczenia go przez Wykonawcę. </w:t>
      </w:r>
    </w:p>
    <w:p w14:paraId="4D5184E7" w14:textId="77777777" w:rsidR="00F47653" w:rsidRPr="00CB0B19" w:rsidRDefault="008858C2" w:rsidP="00CB0B19">
      <w:pPr>
        <w:numPr>
          <w:ilvl w:val="0"/>
          <w:numId w:val="7"/>
        </w:numPr>
        <w:spacing w:after="0" w:line="276" w:lineRule="auto"/>
        <w:ind w:left="360" w:right="3"/>
        <w:rPr>
          <w:rFonts w:asciiTheme="minorHAnsi" w:hAnsiTheme="minorHAnsi" w:cstheme="minorHAnsi"/>
        </w:rPr>
      </w:pPr>
      <w:r w:rsidRPr="00CB0B19">
        <w:rPr>
          <w:rFonts w:asciiTheme="minorHAnsi" w:hAnsiTheme="minorHAnsi" w:cstheme="minorHAnsi"/>
        </w:rPr>
        <w:t xml:space="preserve">Jeżeli wskutek niedochowania przez Wykonawcę obowiązku określonego w § 2, odbiór Przedmiotu umowy zakończy się po upływie terminów określonych odpowiednio w ust. 1 – 3 niniejszego paragrafu, to w takim przypadku termin wykonania Przedmiotu umowy określony w ust. 1 nie został przez Wykonawcę dochowany, co stanowi podstawę do naliczenia przez Zamawiającego kary umownej przewidzianej odpowiednio w § </w:t>
      </w:r>
      <w:r w:rsidR="00BA35AC" w:rsidRPr="00CB0B19">
        <w:rPr>
          <w:rFonts w:asciiTheme="minorHAnsi" w:hAnsiTheme="minorHAnsi" w:cstheme="minorHAnsi"/>
        </w:rPr>
        <w:t>10</w:t>
      </w:r>
      <w:r w:rsidRPr="00CB0B19">
        <w:rPr>
          <w:rFonts w:asciiTheme="minorHAnsi" w:hAnsiTheme="minorHAnsi" w:cstheme="minorHAnsi"/>
        </w:rPr>
        <w:t xml:space="preserve"> niniejszej umowy. </w:t>
      </w:r>
    </w:p>
    <w:p w14:paraId="0CD3A774" w14:textId="20813D96" w:rsidR="008858C2" w:rsidRPr="00CB0B19" w:rsidRDefault="008858C2" w:rsidP="00CB0B19">
      <w:pPr>
        <w:numPr>
          <w:ilvl w:val="0"/>
          <w:numId w:val="7"/>
        </w:numPr>
        <w:spacing w:after="0" w:line="276" w:lineRule="auto"/>
        <w:ind w:left="360" w:right="3"/>
        <w:rPr>
          <w:rFonts w:asciiTheme="minorHAnsi" w:hAnsiTheme="minorHAnsi" w:cstheme="minorHAnsi"/>
        </w:rPr>
      </w:pPr>
      <w:r w:rsidRPr="00CB0B19">
        <w:rPr>
          <w:rFonts w:asciiTheme="minorHAnsi" w:hAnsiTheme="minorHAnsi" w:cstheme="minorHAnsi"/>
        </w:rPr>
        <w:t xml:space="preserve">W razie stwierdzenia przez Zamawiającego, iż wykonany dla Zamawiającego Przedmiot umowy lub jego część ma wady lub braki, Zamawiający odmówi jego odbioru, wskaże Wykonawcy stwierdzone wady lub braki na piśmie, a Wykonawca zobowiązany jest do dostarczenia poprawionego Przedmiotu umowy. Zamawiający dokona odbioru poprawionego Przedmiotu umowy w terminie 7 dni, jeżeli wskazane wady lub braki zostały usunięte. Do czasu dokonania przez Zamawiającego odbioru poprawionego Przedmiotu umowy, uznaje się, iż Przedmiot umowy nie został wykonany, a Zamawiający zachowuje prawo do naliczenia kar umownych za zwłokę w wykonaniu Przedmiotu umowy za okres od upływu terminu wykonania Przedmiotu umowy lub jego części określonego odpowiednio w ust. 1 – 3 niniejszego paragrafu do dnia podpisania odpowiedniego protokołu zdawczo – odbiorczego. </w:t>
      </w:r>
    </w:p>
    <w:p w14:paraId="2ECBC33D" w14:textId="77777777" w:rsidR="008858C2" w:rsidRPr="00CB0B19" w:rsidRDefault="008858C2" w:rsidP="00CB0B19">
      <w:pPr>
        <w:numPr>
          <w:ilvl w:val="0"/>
          <w:numId w:val="7"/>
        </w:numPr>
        <w:spacing w:after="0" w:line="276" w:lineRule="auto"/>
        <w:ind w:left="360" w:right="3"/>
        <w:rPr>
          <w:rFonts w:asciiTheme="minorHAnsi" w:hAnsiTheme="minorHAnsi" w:cstheme="minorHAnsi"/>
        </w:rPr>
      </w:pPr>
      <w:r w:rsidRPr="00CB0B19">
        <w:rPr>
          <w:rFonts w:asciiTheme="minorHAnsi" w:hAnsiTheme="minorHAnsi" w:cstheme="minorHAnsi"/>
        </w:rPr>
        <w:t xml:space="preserve">Podpisanie przez Wykonawcę odpowiedniego protokołu zdawczo – odbiorczego jest równoznaczne z zapewnieniem, że dostarczona część Przedmiotu umowy jest wolna od wad. </w:t>
      </w:r>
    </w:p>
    <w:p w14:paraId="3255E4E6" w14:textId="77777777" w:rsidR="00082039" w:rsidRDefault="00082039" w:rsidP="00771ABC">
      <w:pPr>
        <w:pStyle w:val="Nagwek1"/>
        <w:spacing w:after="0" w:line="276" w:lineRule="auto"/>
        <w:rPr>
          <w:rFonts w:asciiTheme="minorHAnsi" w:hAnsiTheme="minorHAnsi" w:cstheme="minorHAnsi"/>
        </w:rPr>
      </w:pPr>
    </w:p>
    <w:p w14:paraId="4F043E79" w14:textId="5381B6FD" w:rsidR="00C35E07" w:rsidRPr="00CB0B19" w:rsidRDefault="00BD1101" w:rsidP="00771ABC">
      <w:pPr>
        <w:pStyle w:val="Nagwek1"/>
        <w:spacing w:after="0" w:line="276" w:lineRule="auto"/>
        <w:rPr>
          <w:rFonts w:asciiTheme="minorHAnsi" w:hAnsiTheme="minorHAnsi" w:cstheme="minorHAnsi"/>
          <w:b w:val="0"/>
        </w:rPr>
      </w:pPr>
      <w:r w:rsidRPr="00CB0B19">
        <w:rPr>
          <w:rFonts w:asciiTheme="minorHAnsi" w:hAnsiTheme="minorHAnsi" w:cstheme="minorHAnsi"/>
        </w:rPr>
        <w:t xml:space="preserve">§ </w:t>
      </w:r>
      <w:r w:rsidR="00262421" w:rsidRPr="00CB0B19">
        <w:rPr>
          <w:rFonts w:asciiTheme="minorHAnsi" w:hAnsiTheme="minorHAnsi" w:cstheme="minorHAnsi"/>
        </w:rPr>
        <w:t>4</w:t>
      </w:r>
    </w:p>
    <w:p w14:paraId="234DE3F1" w14:textId="21BF6A79" w:rsidR="00C956B2" w:rsidRPr="00CB0B19" w:rsidRDefault="00C956B2" w:rsidP="00771ABC">
      <w:pPr>
        <w:pStyle w:val="Nagwek1"/>
        <w:spacing w:after="0" w:line="276" w:lineRule="auto"/>
        <w:rPr>
          <w:rFonts w:asciiTheme="minorHAnsi" w:hAnsiTheme="minorHAnsi" w:cstheme="minorHAnsi"/>
          <w:bCs/>
        </w:rPr>
      </w:pPr>
      <w:r w:rsidRPr="00CB0B19">
        <w:rPr>
          <w:rFonts w:asciiTheme="minorHAnsi" w:hAnsiTheme="minorHAnsi" w:cstheme="minorHAnsi"/>
          <w:bCs/>
        </w:rPr>
        <w:t xml:space="preserve">Obowiązki Zamawiającego </w:t>
      </w:r>
      <w:r w:rsidR="008858C2" w:rsidRPr="00CB0B19">
        <w:rPr>
          <w:rFonts w:asciiTheme="minorHAnsi" w:hAnsiTheme="minorHAnsi" w:cstheme="minorHAnsi"/>
          <w:bCs/>
        </w:rPr>
        <w:t>i Wykonawcy</w:t>
      </w:r>
    </w:p>
    <w:p w14:paraId="6F7B0EFE" w14:textId="77777777" w:rsidR="0000591B" w:rsidRPr="00CB0B19" w:rsidRDefault="0000591B" w:rsidP="00CB0B19">
      <w:pPr>
        <w:spacing w:after="0" w:line="276" w:lineRule="auto"/>
        <w:rPr>
          <w:rFonts w:asciiTheme="minorHAnsi" w:hAnsiTheme="minorHAnsi" w:cstheme="minorHAnsi"/>
        </w:rPr>
      </w:pPr>
    </w:p>
    <w:p w14:paraId="5090E616" w14:textId="264590FE" w:rsidR="00C956B2" w:rsidRPr="00CB0B19" w:rsidRDefault="00C956B2" w:rsidP="00CB0B19">
      <w:pPr>
        <w:pStyle w:val="Nagwek1"/>
        <w:numPr>
          <w:ilvl w:val="0"/>
          <w:numId w:val="8"/>
        </w:numPr>
        <w:spacing w:after="0" w:line="276" w:lineRule="auto"/>
        <w:ind w:left="360"/>
        <w:jc w:val="both"/>
        <w:rPr>
          <w:rFonts w:asciiTheme="minorHAnsi" w:hAnsiTheme="minorHAnsi" w:cstheme="minorHAnsi"/>
          <w:b w:val="0"/>
          <w:bCs/>
        </w:rPr>
      </w:pPr>
      <w:r w:rsidRPr="00CB0B19">
        <w:rPr>
          <w:rFonts w:asciiTheme="minorHAnsi" w:hAnsiTheme="minorHAnsi" w:cstheme="minorHAnsi"/>
          <w:b w:val="0"/>
          <w:bCs/>
        </w:rPr>
        <w:t xml:space="preserve">Do obowiązków Zamawiającego należy: </w:t>
      </w:r>
    </w:p>
    <w:p w14:paraId="7A8A8BC8" w14:textId="77777777" w:rsidR="00C956B2" w:rsidRPr="00CB0B19" w:rsidRDefault="00C956B2" w:rsidP="00CB0B19">
      <w:pPr>
        <w:spacing w:after="0" w:line="276" w:lineRule="auto"/>
        <w:rPr>
          <w:rFonts w:asciiTheme="minorHAnsi" w:hAnsiTheme="minorHAnsi" w:cstheme="minorHAnsi"/>
        </w:rPr>
      </w:pPr>
    </w:p>
    <w:p w14:paraId="636BC673" w14:textId="63EEA8D7" w:rsidR="00C956B2" w:rsidRPr="00CB0B19" w:rsidRDefault="008858C2" w:rsidP="00CB0B19">
      <w:pPr>
        <w:pStyle w:val="Akapitzlist"/>
        <w:numPr>
          <w:ilvl w:val="0"/>
          <w:numId w:val="9"/>
        </w:numPr>
        <w:spacing w:after="0" w:line="276" w:lineRule="auto"/>
        <w:ind w:left="643"/>
        <w:rPr>
          <w:rFonts w:asciiTheme="minorHAnsi" w:hAnsiTheme="minorHAnsi" w:cstheme="minorHAnsi"/>
        </w:rPr>
      </w:pPr>
      <w:r w:rsidRPr="00CB0B19">
        <w:rPr>
          <w:rFonts w:asciiTheme="minorHAnsi" w:hAnsiTheme="minorHAnsi" w:cstheme="minorHAnsi"/>
        </w:rPr>
        <w:lastRenderedPageBreak/>
        <w:t>W</w:t>
      </w:r>
      <w:r w:rsidR="00C956B2" w:rsidRPr="00CB0B19">
        <w:rPr>
          <w:rFonts w:asciiTheme="minorHAnsi" w:hAnsiTheme="minorHAnsi" w:cstheme="minorHAnsi"/>
        </w:rPr>
        <w:t>spółpraca w Wykonawc</w:t>
      </w:r>
      <w:r w:rsidRPr="00CB0B19">
        <w:rPr>
          <w:rFonts w:asciiTheme="minorHAnsi" w:hAnsiTheme="minorHAnsi" w:cstheme="minorHAnsi"/>
        </w:rPr>
        <w:t>ą</w:t>
      </w:r>
      <w:r w:rsidR="00C956B2" w:rsidRPr="00CB0B19">
        <w:rPr>
          <w:rFonts w:asciiTheme="minorHAnsi" w:hAnsiTheme="minorHAnsi" w:cstheme="minorHAnsi"/>
        </w:rPr>
        <w:t xml:space="preserve"> na każdym etapie realizacji umowy</w:t>
      </w:r>
    </w:p>
    <w:p w14:paraId="5C02D2A9" w14:textId="08A55558" w:rsidR="00C956B2" w:rsidRPr="00CB0B19" w:rsidRDefault="008858C2" w:rsidP="00CB0B19">
      <w:pPr>
        <w:pStyle w:val="Akapitzlist"/>
        <w:numPr>
          <w:ilvl w:val="0"/>
          <w:numId w:val="9"/>
        </w:numPr>
        <w:spacing w:after="0" w:line="276" w:lineRule="auto"/>
        <w:ind w:left="643"/>
        <w:rPr>
          <w:rFonts w:asciiTheme="minorHAnsi" w:hAnsiTheme="minorHAnsi" w:cstheme="minorHAnsi"/>
        </w:rPr>
      </w:pPr>
      <w:r w:rsidRPr="00CB0B19">
        <w:rPr>
          <w:rFonts w:asciiTheme="minorHAnsi" w:hAnsiTheme="minorHAnsi" w:cstheme="minorHAnsi"/>
        </w:rPr>
        <w:t>O</w:t>
      </w:r>
      <w:r w:rsidR="00C956B2" w:rsidRPr="00CB0B19">
        <w:rPr>
          <w:rFonts w:asciiTheme="minorHAnsi" w:hAnsiTheme="minorHAnsi" w:cstheme="minorHAnsi"/>
        </w:rPr>
        <w:t>dbiór przedmiotu umowy</w:t>
      </w:r>
      <w:r w:rsidR="00003AC5" w:rsidRPr="00CB0B19">
        <w:rPr>
          <w:rFonts w:asciiTheme="minorHAnsi" w:hAnsiTheme="minorHAnsi" w:cstheme="minorHAnsi"/>
        </w:rPr>
        <w:t>, na podstawie odbioru końcowego</w:t>
      </w:r>
    </w:p>
    <w:p w14:paraId="112754BE" w14:textId="3914FACA" w:rsidR="008858C2" w:rsidRPr="00CB0B19" w:rsidRDefault="008858C2" w:rsidP="00CB0B19">
      <w:pPr>
        <w:pStyle w:val="Nagwek1"/>
        <w:numPr>
          <w:ilvl w:val="0"/>
          <w:numId w:val="9"/>
        </w:numPr>
        <w:spacing w:after="0" w:line="276" w:lineRule="auto"/>
        <w:ind w:left="643"/>
        <w:jc w:val="both"/>
        <w:rPr>
          <w:rFonts w:asciiTheme="minorHAnsi" w:hAnsiTheme="minorHAnsi" w:cstheme="minorHAnsi"/>
          <w:b w:val="0"/>
        </w:rPr>
      </w:pPr>
      <w:r w:rsidRPr="00CB0B19">
        <w:rPr>
          <w:rFonts w:asciiTheme="minorHAnsi" w:hAnsiTheme="minorHAnsi" w:cstheme="minorHAnsi"/>
          <w:b w:val="0"/>
        </w:rPr>
        <w:t>Z</w:t>
      </w:r>
      <w:r w:rsidR="00C956B2" w:rsidRPr="00CB0B19">
        <w:rPr>
          <w:rFonts w:asciiTheme="minorHAnsi" w:hAnsiTheme="minorHAnsi" w:cstheme="minorHAnsi"/>
          <w:b w:val="0"/>
        </w:rPr>
        <w:t>apłata wynagrodzenia za wykonane dostawy</w:t>
      </w:r>
      <w:r w:rsidRPr="00CB0B19">
        <w:rPr>
          <w:rFonts w:asciiTheme="minorHAnsi" w:hAnsiTheme="minorHAnsi" w:cstheme="minorHAnsi"/>
          <w:b w:val="0"/>
        </w:rPr>
        <w:t>.</w:t>
      </w:r>
    </w:p>
    <w:p w14:paraId="461CA6A8" w14:textId="77777777" w:rsidR="008858C2" w:rsidRPr="00CB0B19" w:rsidRDefault="008858C2" w:rsidP="00CB0B19">
      <w:pPr>
        <w:pStyle w:val="Nagwek1"/>
        <w:spacing w:after="0" w:line="276" w:lineRule="auto"/>
        <w:ind w:left="720" w:firstLine="0"/>
        <w:jc w:val="both"/>
        <w:rPr>
          <w:rFonts w:asciiTheme="minorHAnsi" w:hAnsiTheme="minorHAnsi" w:cstheme="minorHAnsi"/>
          <w:b w:val="0"/>
        </w:rPr>
      </w:pPr>
    </w:p>
    <w:p w14:paraId="2DABF1E6" w14:textId="5D79BB11" w:rsidR="000C1E97" w:rsidRPr="00CB0B19" w:rsidRDefault="00C956B2" w:rsidP="00CB0B19">
      <w:pPr>
        <w:pStyle w:val="Nagwek1"/>
        <w:numPr>
          <w:ilvl w:val="0"/>
          <w:numId w:val="8"/>
        </w:numPr>
        <w:spacing w:after="0" w:line="276" w:lineRule="auto"/>
        <w:ind w:left="360"/>
        <w:jc w:val="both"/>
        <w:rPr>
          <w:rFonts w:asciiTheme="minorHAnsi" w:hAnsiTheme="minorHAnsi" w:cstheme="minorHAnsi"/>
          <w:b w:val="0"/>
          <w:bCs/>
        </w:rPr>
      </w:pPr>
      <w:r w:rsidRPr="00CB0B19">
        <w:rPr>
          <w:rFonts w:asciiTheme="minorHAnsi" w:hAnsiTheme="minorHAnsi" w:cstheme="minorHAnsi"/>
          <w:b w:val="0"/>
          <w:bCs/>
        </w:rPr>
        <w:t xml:space="preserve">W zakresie realizacji przedmiotu umowy </w:t>
      </w:r>
      <w:r w:rsidR="00771ABC">
        <w:rPr>
          <w:rFonts w:asciiTheme="minorHAnsi" w:hAnsiTheme="minorHAnsi" w:cstheme="minorHAnsi"/>
          <w:b w:val="0"/>
          <w:bCs/>
        </w:rPr>
        <w:t>W</w:t>
      </w:r>
      <w:r w:rsidRPr="00CB0B19">
        <w:rPr>
          <w:rFonts w:asciiTheme="minorHAnsi" w:hAnsiTheme="minorHAnsi" w:cstheme="minorHAnsi"/>
          <w:b w:val="0"/>
          <w:bCs/>
        </w:rPr>
        <w:t xml:space="preserve">ykonawca zobowiązany jest do: </w:t>
      </w:r>
    </w:p>
    <w:p w14:paraId="55B4C5A4" w14:textId="77777777" w:rsidR="00BA35AC" w:rsidRPr="00CB0B19" w:rsidRDefault="00BA35AC" w:rsidP="00CB0B19">
      <w:pPr>
        <w:spacing w:after="0" w:line="276" w:lineRule="auto"/>
        <w:rPr>
          <w:rFonts w:asciiTheme="minorHAnsi" w:hAnsiTheme="minorHAnsi" w:cstheme="minorHAnsi"/>
        </w:rPr>
      </w:pPr>
    </w:p>
    <w:p w14:paraId="74EEA7B9" w14:textId="77330B61" w:rsidR="006A5165" w:rsidRPr="00CB0B19" w:rsidRDefault="006A5165" w:rsidP="00CB0B19">
      <w:pPr>
        <w:pStyle w:val="Default"/>
        <w:numPr>
          <w:ilvl w:val="0"/>
          <w:numId w:val="10"/>
        </w:numPr>
        <w:spacing w:line="276" w:lineRule="auto"/>
        <w:jc w:val="both"/>
        <w:rPr>
          <w:rFonts w:asciiTheme="minorHAnsi" w:hAnsiTheme="minorHAnsi" w:cstheme="minorHAnsi"/>
          <w:b/>
          <w:bCs/>
          <w:color w:val="auto"/>
          <w:sz w:val="22"/>
          <w:szCs w:val="22"/>
        </w:rPr>
      </w:pPr>
      <w:r w:rsidRPr="00CB0B19">
        <w:rPr>
          <w:rFonts w:asciiTheme="minorHAnsi" w:hAnsiTheme="minorHAnsi" w:cstheme="minorHAnsi"/>
          <w:sz w:val="22"/>
          <w:szCs w:val="22"/>
        </w:rPr>
        <w:t xml:space="preserve">Wykonania Przedmiotu umowy tj. </w:t>
      </w:r>
      <w:r w:rsidRPr="00CB0B19">
        <w:rPr>
          <w:rFonts w:asciiTheme="minorHAnsi" w:hAnsiTheme="minorHAnsi" w:cstheme="minorHAnsi"/>
          <w:b/>
          <w:bCs/>
          <w:sz w:val="22"/>
          <w:szCs w:val="22"/>
        </w:rPr>
        <w:t>Dostawy i montażu oświetlenia solarn</w:t>
      </w:r>
      <w:r w:rsidR="00D5720C" w:rsidRPr="00CB0B19">
        <w:rPr>
          <w:rFonts w:asciiTheme="minorHAnsi" w:hAnsiTheme="minorHAnsi" w:cstheme="minorHAnsi"/>
          <w:b/>
          <w:bCs/>
          <w:sz w:val="22"/>
          <w:szCs w:val="22"/>
        </w:rPr>
        <w:t>o-hybrydowego</w:t>
      </w:r>
      <w:r w:rsidR="00771ABC">
        <w:rPr>
          <w:rFonts w:asciiTheme="minorHAnsi" w:hAnsiTheme="minorHAnsi" w:cstheme="minorHAnsi"/>
          <w:b/>
          <w:bCs/>
          <w:sz w:val="22"/>
          <w:szCs w:val="22"/>
        </w:rPr>
        <w:br/>
      </w:r>
      <w:r w:rsidRPr="00CB0B19">
        <w:rPr>
          <w:rFonts w:asciiTheme="minorHAnsi" w:hAnsiTheme="minorHAnsi" w:cstheme="minorHAnsi"/>
          <w:b/>
          <w:bCs/>
          <w:sz w:val="22"/>
          <w:szCs w:val="22"/>
        </w:rPr>
        <w:t xml:space="preserve">w liczbie 8 sztuk, </w:t>
      </w:r>
      <w:r w:rsidRPr="00CB0B19">
        <w:rPr>
          <w:rFonts w:asciiTheme="minorHAnsi" w:hAnsiTheme="minorHAnsi" w:cstheme="minorHAnsi"/>
          <w:sz w:val="22"/>
          <w:szCs w:val="22"/>
        </w:rPr>
        <w:t xml:space="preserve">zgodnie z </w:t>
      </w:r>
      <w:r w:rsidRPr="00CB0B19">
        <w:rPr>
          <w:rFonts w:asciiTheme="minorHAnsi" w:hAnsiTheme="minorHAnsi" w:cstheme="minorHAnsi"/>
          <w:b/>
          <w:sz w:val="22"/>
          <w:szCs w:val="22"/>
        </w:rPr>
        <w:t>Opisem przedmiotu zamówienia</w:t>
      </w:r>
      <w:r w:rsidR="007F66D7" w:rsidRPr="00CB0B19">
        <w:rPr>
          <w:rFonts w:asciiTheme="minorHAnsi" w:hAnsiTheme="minorHAnsi" w:cstheme="minorHAnsi"/>
          <w:b/>
          <w:sz w:val="22"/>
          <w:szCs w:val="22"/>
        </w:rPr>
        <w:t xml:space="preserve">, stanowiącym </w:t>
      </w:r>
      <w:r w:rsidRPr="00CB0B19">
        <w:rPr>
          <w:rFonts w:asciiTheme="minorHAnsi" w:hAnsiTheme="minorHAnsi" w:cstheme="minorHAnsi"/>
          <w:b/>
          <w:sz w:val="22"/>
          <w:szCs w:val="22"/>
        </w:rPr>
        <w:t xml:space="preserve">Załącznik nr </w:t>
      </w:r>
      <w:r w:rsidR="0072352E">
        <w:rPr>
          <w:rFonts w:asciiTheme="minorHAnsi" w:hAnsiTheme="minorHAnsi" w:cstheme="minorHAnsi"/>
          <w:b/>
          <w:sz w:val="22"/>
          <w:szCs w:val="22"/>
        </w:rPr>
        <w:t>1</w:t>
      </w:r>
      <w:r w:rsidRPr="00CB0B19">
        <w:rPr>
          <w:rFonts w:asciiTheme="minorHAnsi" w:hAnsiTheme="minorHAnsi" w:cstheme="minorHAnsi"/>
          <w:b/>
          <w:sz w:val="22"/>
          <w:szCs w:val="22"/>
        </w:rPr>
        <w:t xml:space="preserve"> do SWZ</w:t>
      </w:r>
      <w:r w:rsidRPr="00CB0B19">
        <w:rPr>
          <w:rFonts w:asciiTheme="minorHAnsi" w:hAnsiTheme="minorHAnsi" w:cstheme="minorHAnsi"/>
          <w:sz w:val="22"/>
          <w:szCs w:val="22"/>
        </w:rPr>
        <w:t>, zwierającym pełny zakres rzeczowy umowy i stanowiącym jej integralną część, a także w sposób zgodny z obowiązującymi przepisami prawa oraz zasadami wiedzy technicznej i Polskimi</w:t>
      </w:r>
      <w:r w:rsidR="00AF06FE" w:rsidRPr="00CB0B19">
        <w:rPr>
          <w:rFonts w:asciiTheme="minorHAnsi" w:hAnsiTheme="minorHAnsi" w:cstheme="minorHAnsi"/>
          <w:b/>
          <w:bCs/>
          <w:color w:val="auto"/>
          <w:sz w:val="22"/>
          <w:szCs w:val="22"/>
        </w:rPr>
        <w:t xml:space="preserve"> </w:t>
      </w:r>
      <w:r w:rsidR="00AF06FE" w:rsidRPr="00CB0B19">
        <w:rPr>
          <w:rFonts w:asciiTheme="minorHAnsi" w:hAnsiTheme="minorHAnsi" w:cstheme="minorHAnsi"/>
          <w:color w:val="auto"/>
          <w:sz w:val="22"/>
          <w:szCs w:val="22"/>
        </w:rPr>
        <w:t xml:space="preserve">Normami. </w:t>
      </w:r>
    </w:p>
    <w:p w14:paraId="6B4DA790" w14:textId="302ED4A9" w:rsidR="000C1E97"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Zapewnienie</w:t>
      </w:r>
      <w:r w:rsidR="0000591B" w:rsidRPr="00CB0B19">
        <w:rPr>
          <w:rFonts w:asciiTheme="minorHAnsi" w:hAnsiTheme="minorHAnsi" w:cstheme="minorHAnsi"/>
        </w:rPr>
        <w:t xml:space="preserve"> </w:t>
      </w:r>
      <w:r w:rsidRPr="00CB0B19">
        <w:rPr>
          <w:rFonts w:asciiTheme="minorHAnsi" w:hAnsiTheme="minorHAnsi" w:cstheme="minorHAnsi"/>
        </w:rPr>
        <w:t xml:space="preserve">realizacji przedmiotu umowy przez odpowiednio wykwalifikowanych pracowników gwarantujących poprawność i właściwą jakość przedmiotu umowy. </w:t>
      </w:r>
    </w:p>
    <w:p w14:paraId="1105E683" w14:textId="74E5F6C3" w:rsidR="000C1E97"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Zapewnienia odpowiedniego sprzętu i innych urządzeń oraz wszelkich przedmiotów niezbędnych do zgodnego z umową wykonania przedmiotu umowy</w:t>
      </w:r>
      <w:r w:rsidR="008858C2" w:rsidRPr="00CB0B19">
        <w:rPr>
          <w:rFonts w:asciiTheme="minorHAnsi" w:hAnsiTheme="minorHAnsi" w:cstheme="minorHAnsi"/>
        </w:rPr>
        <w:t>.</w:t>
      </w:r>
    </w:p>
    <w:p w14:paraId="2955B778" w14:textId="35389FCF" w:rsidR="000C1E97"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 xml:space="preserve">Wykonanie przedmiotu umowy </w:t>
      </w:r>
      <w:r w:rsidR="000C1E97" w:rsidRPr="00CB0B19">
        <w:rPr>
          <w:rFonts w:asciiTheme="minorHAnsi" w:hAnsiTheme="minorHAnsi" w:cstheme="minorHAnsi"/>
        </w:rPr>
        <w:t>zgodnie z SWZ</w:t>
      </w:r>
      <w:r w:rsidR="008858C2" w:rsidRPr="00CB0B19">
        <w:rPr>
          <w:rFonts w:asciiTheme="minorHAnsi" w:hAnsiTheme="minorHAnsi" w:cstheme="minorHAnsi"/>
        </w:rPr>
        <w:t>.</w:t>
      </w:r>
      <w:r w:rsidR="000C1E97" w:rsidRPr="00CB0B19">
        <w:rPr>
          <w:rFonts w:asciiTheme="minorHAnsi" w:hAnsiTheme="minorHAnsi" w:cstheme="minorHAnsi"/>
        </w:rPr>
        <w:t xml:space="preserve">  </w:t>
      </w:r>
    </w:p>
    <w:p w14:paraId="21ED77AF" w14:textId="6C685A93" w:rsidR="000C1E97"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Zabezpieczenie robót w czasie realizacji zadania w taki sposób, aby nie doprowadzić</w:t>
      </w:r>
      <w:r w:rsidR="00771ABC">
        <w:rPr>
          <w:rFonts w:asciiTheme="minorHAnsi" w:hAnsiTheme="minorHAnsi" w:cstheme="minorHAnsi"/>
        </w:rPr>
        <w:br/>
      </w:r>
      <w:r w:rsidRPr="00CB0B19">
        <w:rPr>
          <w:rFonts w:asciiTheme="minorHAnsi" w:hAnsiTheme="minorHAnsi" w:cstheme="minorHAnsi"/>
        </w:rPr>
        <w:t>do powstania szkód i strat spowodowanych ich realizacją, zarówno w mieniu Zamawiającego jak i osób trzecich</w:t>
      </w:r>
      <w:r w:rsidR="008858C2" w:rsidRPr="00CB0B19">
        <w:rPr>
          <w:rFonts w:asciiTheme="minorHAnsi" w:hAnsiTheme="minorHAnsi" w:cstheme="minorHAnsi"/>
        </w:rPr>
        <w:t>.</w:t>
      </w:r>
    </w:p>
    <w:p w14:paraId="4776C8D4" w14:textId="1A51B9EC" w:rsidR="000C1E97" w:rsidRPr="00771ABC" w:rsidRDefault="000C1E97" w:rsidP="00771ABC">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N</w:t>
      </w:r>
      <w:r w:rsidR="00C956B2" w:rsidRPr="00CB0B19">
        <w:rPr>
          <w:rFonts w:asciiTheme="minorHAnsi" w:hAnsiTheme="minorHAnsi" w:cstheme="minorHAnsi"/>
        </w:rPr>
        <w:t>atychmiastowego usunięcia wszelkich szkód i awarii spowodowanych przez Wykonawcę</w:t>
      </w:r>
      <w:r w:rsidR="00771ABC">
        <w:rPr>
          <w:rFonts w:asciiTheme="minorHAnsi" w:hAnsiTheme="minorHAnsi" w:cstheme="minorHAnsi"/>
        </w:rPr>
        <w:br/>
      </w:r>
      <w:r w:rsidR="00C956B2" w:rsidRPr="00771ABC">
        <w:rPr>
          <w:rFonts w:asciiTheme="minorHAnsi" w:hAnsiTheme="minorHAnsi" w:cstheme="minorHAnsi"/>
        </w:rPr>
        <w:t>w trakcie realizacji prac montażowych</w:t>
      </w:r>
      <w:r w:rsidR="008858C2" w:rsidRPr="00771ABC">
        <w:rPr>
          <w:rFonts w:asciiTheme="minorHAnsi" w:hAnsiTheme="minorHAnsi" w:cstheme="minorHAnsi"/>
        </w:rPr>
        <w:t>.</w:t>
      </w:r>
    </w:p>
    <w:p w14:paraId="29E94866" w14:textId="6B067627" w:rsidR="008858C2"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w:t>
      </w:r>
      <w:r w:rsidR="008858C2" w:rsidRPr="00CB0B19">
        <w:rPr>
          <w:rFonts w:asciiTheme="minorHAnsi" w:hAnsiTheme="minorHAnsi" w:cstheme="minorHAnsi"/>
        </w:rPr>
        <w:t>.</w:t>
      </w:r>
      <w:r w:rsidRPr="00CB0B19">
        <w:rPr>
          <w:rFonts w:asciiTheme="minorHAnsi" w:hAnsiTheme="minorHAnsi" w:cstheme="minorHAnsi"/>
        </w:rPr>
        <w:t xml:space="preserve"> </w:t>
      </w:r>
    </w:p>
    <w:p w14:paraId="589FA0F9" w14:textId="46D9BB0A" w:rsidR="000C1E97"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Utrzymania na bieżąco ładu i porządku w trakcie prowadzenia robót oraz usuwania na bieżąco zbędnych materiałów, odpadów i śmieci.</w:t>
      </w:r>
    </w:p>
    <w:p w14:paraId="25C56D7D" w14:textId="77777777" w:rsidR="00FC6BB1"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 xml:space="preserve"> Przygotowania dokumentacji powykonawczej i dostarczenia Zamawiającemu. </w:t>
      </w:r>
    </w:p>
    <w:p w14:paraId="25D5FD53" w14:textId="77777777" w:rsidR="00FC6BB1"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 xml:space="preserve">Usunięcia wad i usterek stwierdzonych przy odbiorze oraz w czasie trwania udzielonej gwarancji. </w:t>
      </w:r>
    </w:p>
    <w:p w14:paraId="5A494160" w14:textId="242F5E89" w:rsidR="00BA35AC" w:rsidRPr="00CB0B19" w:rsidRDefault="00C956B2" w:rsidP="00CB0B19">
      <w:pPr>
        <w:pStyle w:val="Akapitzlist"/>
        <w:numPr>
          <w:ilvl w:val="0"/>
          <w:numId w:val="10"/>
        </w:numPr>
        <w:spacing w:after="0" w:line="276" w:lineRule="auto"/>
        <w:rPr>
          <w:rFonts w:asciiTheme="minorHAnsi" w:hAnsiTheme="minorHAnsi" w:cstheme="minorHAnsi"/>
        </w:rPr>
      </w:pPr>
      <w:r w:rsidRPr="00CB0B19">
        <w:rPr>
          <w:rFonts w:asciiTheme="minorHAnsi" w:hAnsiTheme="minorHAnsi" w:cstheme="minorHAnsi"/>
        </w:rPr>
        <w:t>Przekazani</w:t>
      </w:r>
      <w:r w:rsidR="00771ABC">
        <w:rPr>
          <w:rFonts w:asciiTheme="minorHAnsi" w:hAnsiTheme="minorHAnsi" w:cstheme="minorHAnsi"/>
        </w:rPr>
        <w:t>a</w:t>
      </w:r>
      <w:r w:rsidRPr="00CB0B19">
        <w:rPr>
          <w:rFonts w:asciiTheme="minorHAnsi" w:hAnsiTheme="minorHAnsi" w:cstheme="minorHAnsi"/>
        </w:rPr>
        <w:t xml:space="preserve"> Zamawiającemu przedmiot umowy w terminie wyznaczonym w umowie po uprzednim sprawdzeniu poprawności jego wykonania. </w:t>
      </w:r>
    </w:p>
    <w:p w14:paraId="1B1E8D00" w14:textId="77777777" w:rsidR="00F47653" w:rsidRPr="00CB0B19" w:rsidRDefault="00F47653" w:rsidP="00CB0B19">
      <w:pPr>
        <w:spacing w:after="0" w:line="276" w:lineRule="auto"/>
        <w:ind w:left="360" w:right="3" w:firstLine="0"/>
        <w:rPr>
          <w:rFonts w:asciiTheme="minorHAnsi" w:hAnsiTheme="minorHAnsi" w:cstheme="minorHAnsi"/>
          <w:b/>
          <w:bCs/>
        </w:rPr>
      </w:pPr>
    </w:p>
    <w:p w14:paraId="27F7BD08" w14:textId="484A6165" w:rsidR="00C35E07" w:rsidRPr="00CB0B19" w:rsidRDefault="00FC6BB1" w:rsidP="00771ABC">
      <w:pPr>
        <w:spacing w:after="0" w:line="276" w:lineRule="auto"/>
        <w:ind w:left="360" w:right="3" w:firstLine="0"/>
        <w:jc w:val="center"/>
        <w:rPr>
          <w:rFonts w:asciiTheme="minorHAnsi" w:hAnsiTheme="minorHAnsi" w:cstheme="minorHAnsi"/>
          <w:b/>
          <w:bCs/>
        </w:rPr>
      </w:pPr>
      <w:r w:rsidRPr="00CB0B19">
        <w:rPr>
          <w:rFonts w:asciiTheme="minorHAnsi" w:hAnsiTheme="minorHAnsi" w:cstheme="minorHAnsi"/>
          <w:b/>
          <w:bCs/>
        </w:rPr>
        <w:t xml:space="preserve">§ </w:t>
      </w:r>
      <w:r w:rsidR="008858C2" w:rsidRPr="00CB0B19">
        <w:rPr>
          <w:rFonts w:asciiTheme="minorHAnsi" w:hAnsiTheme="minorHAnsi" w:cstheme="minorHAnsi"/>
          <w:b/>
          <w:bCs/>
        </w:rPr>
        <w:t>5</w:t>
      </w:r>
    </w:p>
    <w:p w14:paraId="6907FF93" w14:textId="1F65D7EE" w:rsidR="00FC6BB1" w:rsidRPr="00CB0B19" w:rsidRDefault="00C50C45" w:rsidP="00771ABC">
      <w:pPr>
        <w:spacing w:after="0" w:line="276" w:lineRule="auto"/>
        <w:ind w:left="360" w:right="3" w:firstLine="0"/>
        <w:jc w:val="center"/>
        <w:rPr>
          <w:rFonts w:asciiTheme="minorHAnsi" w:hAnsiTheme="minorHAnsi" w:cstheme="minorHAnsi"/>
          <w:b/>
          <w:bCs/>
        </w:rPr>
      </w:pPr>
      <w:r w:rsidRPr="00CB0B19">
        <w:rPr>
          <w:rFonts w:asciiTheme="minorHAnsi" w:hAnsiTheme="minorHAnsi" w:cstheme="minorHAnsi"/>
          <w:b/>
          <w:bCs/>
        </w:rPr>
        <w:t>Zmiany postanowień zawartych w niniejszej umowie</w:t>
      </w:r>
    </w:p>
    <w:p w14:paraId="6907E372" w14:textId="77777777" w:rsidR="00130683" w:rsidRPr="00CB0B19" w:rsidRDefault="00130683" w:rsidP="00CB0B19">
      <w:pPr>
        <w:spacing w:after="0" w:line="276" w:lineRule="auto"/>
        <w:ind w:left="360" w:right="3" w:firstLine="0"/>
        <w:rPr>
          <w:rFonts w:asciiTheme="minorHAnsi" w:hAnsiTheme="minorHAnsi" w:cstheme="minorHAnsi"/>
          <w:b/>
          <w:bCs/>
        </w:rPr>
      </w:pPr>
    </w:p>
    <w:p w14:paraId="203C3180" w14:textId="65C80F60" w:rsidR="00CF7F9E" w:rsidRPr="00CF7F9E" w:rsidRDefault="00B71971" w:rsidP="00CF7F9E">
      <w:pPr>
        <w:pStyle w:val="Akapitzlist"/>
        <w:numPr>
          <w:ilvl w:val="0"/>
          <w:numId w:val="16"/>
        </w:numPr>
        <w:spacing w:after="0" w:line="276" w:lineRule="auto"/>
        <w:ind w:left="360" w:right="3"/>
        <w:rPr>
          <w:rFonts w:asciiTheme="minorHAnsi" w:hAnsiTheme="minorHAnsi" w:cstheme="minorHAnsi"/>
        </w:rPr>
      </w:pPr>
      <w:r w:rsidRPr="00CF7F9E">
        <w:rPr>
          <w:rFonts w:asciiTheme="minorHAnsi" w:hAnsiTheme="minorHAnsi" w:cstheme="minorHAnsi"/>
          <w:b/>
          <w:bCs/>
        </w:rPr>
        <w:t>Zmiany niniejszej umowy mogą być dokonywane w granicach określonych w art. 455 ustawy p.z.p.,  w formie pisemnej pod rygorem nieważności</w:t>
      </w:r>
      <w:r w:rsidR="00CF7F9E">
        <w:rPr>
          <w:rFonts w:asciiTheme="minorHAnsi" w:hAnsiTheme="minorHAnsi" w:cstheme="minorHAnsi"/>
          <w:b/>
          <w:bCs/>
        </w:rPr>
        <w:t>:</w:t>
      </w:r>
    </w:p>
    <w:p w14:paraId="56793DB3" w14:textId="02E2605D" w:rsidR="00B71971" w:rsidRPr="00CF7F9E" w:rsidRDefault="00B71971" w:rsidP="00CF7F9E">
      <w:pPr>
        <w:pStyle w:val="Akapitzlist"/>
        <w:numPr>
          <w:ilvl w:val="0"/>
          <w:numId w:val="16"/>
        </w:numPr>
        <w:spacing w:after="0" w:line="276" w:lineRule="auto"/>
        <w:ind w:left="360" w:right="3"/>
        <w:rPr>
          <w:rFonts w:asciiTheme="minorHAnsi" w:hAnsiTheme="minorHAnsi" w:cstheme="minorHAnsi"/>
        </w:rPr>
      </w:pPr>
      <w:r w:rsidRPr="00D925CB">
        <w:rPr>
          <w:rFonts w:asciiTheme="minorHAnsi" w:hAnsiTheme="minorHAnsi" w:cstheme="minorHAnsi"/>
        </w:rPr>
        <w:t xml:space="preserve">Ponadto Zamawiający przewiduje możliwość zmiany terminu wykonania Przedmiotu umowy o czas niezbędny do jego wykonania, jednak nie dłużej niż o okres trwania przeszkody uniemożliwiającej wykonywanie Przedmiotu umowy w terminie pierwotnie ustalonym w szczególności w przypadku: </w:t>
      </w:r>
    </w:p>
    <w:p w14:paraId="0440CEAD" w14:textId="77777777" w:rsidR="00B71971" w:rsidRPr="00D925CB" w:rsidRDefault="00B71971" w:rsidP="00B71971">
      <w:pPr>
        <w:numPr>
          <w:ilvl w:val="1"/>
          <w:numId w:val="32"/>
        </w:numPr>
        <w:spacing w:after="0" w:line="276" w:lineRule="auto"/>
        <w:ind w:left="643" w:right="3" w:hanging="360"/>
        <w:rPr>
          <w:rFonts w:asciiTheme="minorHAnsi" w:hAnsiTheme="minorHAnsi" w:cstheme="minorHAnsi"/>
        </w:rPr>
      </w:pPr>
      <w:r w:rsidRPr="00D925CB">
        <w:rPr>
          <w:rFonts w:asciiTheme="minorHAnsi" w:hAnsiTheme="minorHAnsi" w:cstheme="minorHAnsi"/>
        </w:rPr>
        <w:t>wszelkie zmiany niniejszej Umowy wymagają formy pisemnej pod rygorem nieważności,</w:t>
      </w:r>
      <w:r w:rsidRPr="00D925CB">
        <w:rPr>
          <w:rFonts w:asciiTheme="minorHAnsi" w:hAnsiTheme="minorHAnsi" w:cstheme="minorHAnsi"/>
        </w:rPr>
        <w:br/>
        <w:t>z wyłączeniem formy elektronicznej. Zamawiający przewiduje możliwość zmiany niniejszej Umowy w stosunku do treści oferty, na podstawie, której dokonano wyboru Wykonawcy</w:t>
      </w:r>
      <w:r w:rsidRPr="00D925CB">
        <w:rPr>
          <w:rFonts w:asciiTheme="minorHAnsi" w:hAnsiTheme="minorHAnsi" w:cstheme="minorHAnsi"/>
        </w:rPr>
        <w:br/>
        <w:t xml:space="preserve">w następujących przypadkach: </w:t>
      </w:r>
    </w:p>
    <w:p w14:paraId="454583BC" w14:textId="77777777" w:rsidR="00B71971" w:rsidRPr="00D925CB" w:rsidRDefault="00B71971" w:rsidP="00B71971">
      <w:pPr>
        <w:pStyle w:val="Akapitzlist"/>
        <w:numPr>
          <w:ilvl w:val="0"/>
          <w:numId w:val="34"/>
        </w:numPr>
        <w:spacing w:after="0" w:line="276" w:lineRule="auto"/>
        <w:ind w:left="927" w:right="3"/>
        <w:rPr>
          <w:rFonts w:asciiTheme="minorHAnsi" w:hAnsiTheme="minorHAnsi" w:cstheme="minorHAnsi"/>
        </w:rPr>
      </w:pPr>
      <w:r w:rsidRPr="00D925CB">
        <w:rPr>
          <w:rFonts w:asciiTheme="minorHAnsi" w:hAnsiTheme="minorHAnsi" w:cstheme="minorHAnsi"/>
        </w:rPr>
        <w:lastRenderedPageBreak/>
        <w:t xml:space="preserve">niezawinionych przez Wykonawcę, przedłużających się terminów uzyskania zgód i zezwoleń, koniecznych do realizacji Przedmiotu Umowy, wydawanych przez organy i podmioty niezależne od Wykonawcy i Zamawiającego lub innych okoliczności, których nie można było przewidzieć na etapie przygotowania zamówienia pomimo zachowania należytej staranności przez Zamawiającego, </w:t>
      </w:r>
    </w:p>
    <w:p w14:paraId="16DBA8AD" w14:textId="77777777" w:rsidR="00B71971" w:rsidRPr="00D925CB" w:rsidRDefault="00B71971" w:rsidP="00B71971">
      <w:pPr>
        <w:pStyle w:val="Akapitzlist"/>
        <w:numPr>
          <w:ilvl w:val="0"/>
          <w:numId w:val="34"/>
        </w:numPr>
        <w:spacing w:after="0" w:line="276" w:lineRule="auto"/>
        <w:ind w:left="927" w:right="3"/>
        <w:rPr>
          <w:rFonts w:asciiTheme="minorHAnsi" w:hAnsiTheme="minorHAnsi" w:cstheme="minorHAnsi"/>
        </w:rPr>
      </w:pPr>
      <w:r w:rsidRPr="00D925CB">
        <w:rPr>
          <w:rFonts w:asciiTheme="minorHAnsi" w:hAnsiTheme="minorHAnsi" w:cstheme="minorHAnsi"/>
        </w:rPr>
        <w:t xml:space="preserve">wystąpienia opadów atmosferycznych lub temperatur, których skala w sposób istotny odbiega od średniej wieloletniej określonej przez Instytut Meteorologii i Gospodarki Wodnej w Warszawie, uniemożliwiających lub znacznie utrudniających prowadzenie robót, </w:t>
      </w:r>
    </w:p>
    <w:p w14:paraId="03E2C579" w14:textId="77777777" w:rsidR="00B71971" w:rsidRPr="00D925CB" w:rsidRDefault="00B71971" w:rsidP="00B71971">
      <w:pPr>
        <w:pStyle w:val="Akapitzlist"/>
        <w:numPr>
          <w:ilvl w:val="0"/>
          <w:numId w:val="34"/>
        </w:numPr>
        <w:spacing w:after="0" w:line="276" w:lineRule="auto"/>
        <w:ind w:left="927" w:right="3"/>
        <w:rPr>
          <w:rFonts w:asciiTheme="minorHAnsi" w:hAnsiTheme="minorHAnsi" w:cstheme="minorHAnsi"/>
        </w:rPr>
      </w:pPr>
      <w:r w:rsidRPr="00D925CB">
        <w:rPr>
          <w:rFonts w:asciiTheme="minorHAnsi" w:hAnsiTheme="minorHAnsi" w:cstheme="minorHAnsi"/>
        </w:rPr>
        <w:t xml:space="preserve">natrafienia na przeszkody podziemne, których na etapie przygotowywania zamówienia nie można było przewidzieć (niezainwentaryzowane odcinki sieci podziemnych, zakopane odpady niebezpieczne, niewybuchy, znaleziska podlegające nadzorowi archeologicznemu, których zbadanie wymaga wstrzymania prac decyzją konserwatora zabytków), </w:t>
      </w:r>
    </w:p>
    <w:p w14:paraId="2DBE7785" w14:textId="77777777" w:rsidR="00B71971" w:rsidRPr="00D925CB" w:rsidRDefault="00B71971" w:rsidP="00B71971">
      <w:pPr>
        <w:numPr>
          <w:ilvl w:val="1"/>
          <w:numId w:val="32"/>
        </w:numPr>
        <w:spacing w:after="0" w:line="276" w:lineRule="auto"/>
        <w:ind w:right="3" w:hanging="360"/>
        <w:rPr>
          <w:rFonts w:asciiTheme="minorHAnsi" w:hAnsiTheme="minorHAnsi" w:cstheme="minorHAnsi"/>
        </w:rPr>
      </w:pPr>
      <w:r w:rsidRPr="00D925CB">
        <w:rPr>
          <w:rFonts w:asciiTheme="minorHAnsi" w:hAnsiTheme="minorHAnsi" w:cstheme="minorHAnsi"/>
        </w:rPr>
        <w:t>gdy wystąpią okoliczności, których Strony nie mogły przewidzieć w chwili zawarcia umowy pomimo zachowania należytej staranności, które uniemożliwiają wykonanie Przedmiotu umowy w terminie przewidzianym w umowie. Taka sytuacja musi być udokumentowana stosownymi oraz zaakceptowanymi przez Zamawiającego. W takim przypadku Strony mogą przesunąć termin wykonania umowy o okres równy okresowi przerw lub przestoju, z uwagi na konieczność wprowadzenia innych zmian, które są niezbędne do wprowadzenia, aby było możliwe zakończenie opracowania, a nie dało się ich przewidzieć w chwili zawarcia umowy oraz są korzystne dla Zamawiającego.</w:t>
      </w:r>
    </w:p>
    <w:p w14:paraId="7EFBE482" w14:textId="77777777" w:rsidR="00B71971" w:rsidRPr="00D925CB" w:rsidRDefault="00B71971" w:rsidP="00B71971">
      <w:pPr>
        <w:numPr>
          <w:ilvl w:val="0"/>
          <w:numId w:val="33"/>
        </w:numPr>
        <w:spacing w:after="0" w:line="276" w:lineRule="auto"/>
        <w:ind w:left="360" w:right="3" w:hanging="360"/>
        <w:rPr>
          <w:rFonts w:asciiTheme="minorHAnsi" w:hAnsiTheme="minorHAnsi" w:cstheme="minorHAnsi"/>
        </w:rPr>
      </w:pPr>
      <w:r w:rsidRPr="00D925CB">
        <w:rPr>
          <w:rFonts w:asciiTheme="minorHAnsi" w:hAnsiTheme="minorHAnsi" w:cstheme="minorHAnsi"/>
        </w:rPr>
        <w:t xml:space="preserve">W przypadku konieczności zmiany umowy dotyczącej osób koordynujących realizację umowy, Strony mogą dokonać zmiany osób koordynujących. </w:t>
      </w:r>
    </w:p>
    <w:p w14:paraId="207A3C1A" w14:textId="77777777" w:rsidR="00B71971" w:rsidRPr="00D925CB" w:rsidRDefault="00B71971" w:rsidP="00B71971">
      <w:pPr>
        <w:numPr>
          <w:ilvl w:val="0"/>
          <w:numId w:val="33"/>
        </w:numPr>
        <w:spacing w:after="0" w:line="276" w:lineRule="auto"/>
        <w:ind w:right="3" w:hanging="360"/>
        <w:rPr>
          <w:rFonts w:asciiTheme="minorHAnsi" w:hAnsiTheme="minorHAnsi" w:cstheme="minorHAnsi"/>
        </w:rPr>
      </w:pPr>
      <w:r w:rsidRPr="00D925CB">
        <w:rPr>
          <w:rFonts w:asciiTheme="minorHAnsi" w:hAnsiTheme="minorHAnsi" w:cstheme="minorHAnsi"/>
        </w:rPr>
        <w:t xml:space="preserve">W przypadku, gdy w trakcie obowiązywania umowy ulegną zmianie: </w:t>
      </w:r>
    </w:p>
    <w:p w14:paraId="0C606214" w14:textId="77777777" w:rsidR="00B71971" w:rsidRPr="00D925CB" w:rsidRDefault="00B71971" w:rsidP="00B71971">
      <w:pPr>
        <w:numPr>
          <w:ilvl w:val="1"/>
          <w:numId w:val="33"/>
        </w:numPr>
        <w:spacing w:after="0" w:line="276" w:lineRule="auto"/>
        <w:ind w:left="643" w:right="3" w:hanging="360"/>
        <w:rPr>
          <w:rFonts w:asciiTheme="minorHAnsi" w:hAnsiTheme="minorHAnsi" w:cstheme="minorHAnsi"/>
        </w:rPr>
      </w:pPr>
      <w:r w:rsidRPr="00D925CB">
        <w:rPr>
          <w:rFonts w:asciiTheme="minorHAnsi" w:hAnsiTheme="minorHAnsi" w:cstheme="minorHAnsi"/>
        </w:rPr>
        <w:t xml:space="preserve">stawka podatku od towarów i usług, </w:t>
      </w:r>
    </w:p>
    <w:p w14:paraId="689F4852" w14:textId="77777777" w:rsidR="00B71971" w:rsidRPr="00D925CB" w:rsidRDefault="00B71971" w:rsidP="00B71971">
      <w:pPr>
        <w:numPr>
          <w:ilvl w:val="1"/>
          <w:numId w:val="33"/>
        </w:numPr>
        <w:spacing w:after="0" w:line="276" w:lineRule="auto"/>
        <w:ind w:left="643" w:right="3" w:hanging="360"/>
        <w:rPr>
          <w:rFonts w:asciiTheme="minorHAnsi" w:hAnsiTheme="minorHAnsi" w:cstheme="minorHAnsi"/>
        </w:rPr>
      </w:pPr>
      <w:r w:rsidRPr="00D925CB">
        <w:rPr>
          <w:rFonts w:asciiTheme="minorHAnsi" w:hAnsiTheme="minorHAnsi" w:cstheme="minorHAnsi"/>
        </w:rPr>
        <w:t xml:space="preserve">wysokość minimalnego wynagrodzenia za pracę albo wysokość minimalnej stawki godzinowej, ustalonych na podstawie przepisów ustawy z dnia 10 października 2002 r. o minimalnym wynagrodzeniu za pracę, </w:t>
      </w:r>
    </w:p>
    <w:p w14:paraId="41A64E53" w14:textId="77777777" w:rsidR="00B71971" w:rsidRPr="00D925CB" w:rsidRDefault="00B71971" w:rsidP="00B71971">
      <w:pPr>
        <w:numPr>
          <w:ilvl w:val="1"/>
          <w:numId w:val="33"/>
        </w:numPr>
        <w:spacing w:after="0" w:line="276" w:lineRule="auto"/>
        <w:ind w:left="643" w:right="3" w:hanging="360"/>
        <w:rPr>
          <w:rFonts w:asciiTheme="minorHAnsi" w:hAnsiTheme="minorHAnsi" w:cstheme="minorHAnsi"/>
        </w:rPr>
      </w:pPr>
      <w:r w:rsidRPr="00D925CB">
        <w:rPr>
          <w:rFonts w:asciiTheme="minorHAnsi" w:hAnsiTheme="minorHAnsi" w:cstheme="minorHAnsi"/>
        </w:rPr>
        <w:t xml:space="preserve">zasady podlegania ubezpieczeniom społecznym lub ubezpieczeniu zdrowotnemu lub wysokość stawki składki na ubezpieczenia społeczne lub zdrowotne, </w:t>
      </w:r>
    </w:p>
    <w:p w14:paraId="2417AC82" w14:textId="77777777" w:rsidR="00B71971" w:rsidRPr="00D925CB" w:rsidRDefault="00B71971" w:rsidP="00B71971">
      <w:pPr>
        <w:numPr>
          <w:ilvl w:val="0"/>
          <w:numId w:val="33"/>
        </w:numPr>
        <w:spacing w:after="0" w:line="276" w:lineRule="auto"/>
        <w:ind w:right="3" w:hanging="360"/>
        <w:rPr>
          <w:rFonts w:asciiTheme="minorHAnsi" w:hAnsiTheme="minorHAnsi" w:cstheme="minorHAnsi"/>
        </w:rPr>
      </w:pPr>
      <w:r w:rsidRPr="00D925CB">
        <w:rPr>
          <w:rFonts w:asciiTheme="minorHAnsi" w:hAnsiTheme="minorHAnsi" w:cstheme="minorHAnsi"/>
        </w:rPr>
        <w:t xml:space="preserve">W przypadku, gdy w trakcie obowiązywania umowy ulegnie podwyższeniu stawka podatku od towarów i usług na usługi stanowiące Przedmiot niniejszej umowy, Zamawiający przewiduje możliwość zmiany umowy. W takim przypadku zmianie ulegnie wysokość wynagrodzenia brutto Wykonawcy w ten sposób, iż zostanie ono powiększone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Powyższa zmiana może być jednak dokonana pod warunkiem wykazania przez Wykonawcę, że zmiana w zakresie stawki podatku od towarów i usług miała wpływ na koszty wykonania zamówienia przez Wykonawcę. W każdym przypadku podstawą wyliczenia kwoty podatku od towarów i usług będzie kwota wynagrodzenia netto Wykonawcy, która nie ulegnie zmianie na skutek zmiany stawki podatku VAT. Zmiana wynagrodzenia wymaga stosownego aneksu dla swej ważności sporządzonego na piśmie. </w:t>
      </w:r>
    </w:p>
    <w:p w14:paraId="3B41AF59" w14:textId="77777777" w:rsidR="00B71971" w:rsidRPr="00D925CB" w:rsidRDefault="00B71971" w:rsidP="00B71971">
      <w:pPr>
        <w:numPr>
          <w:ilvl w:val="0"/>
          <w:numId w:val="33"/>
        </w:numPr>
        <w:spacing w:after="0" w:line="276" w:lineRule="auto"/>
        <w:ind w:right="3" w:hanging="360"/>
        <w:rPr>
          <w:rFonts w:asciiTheme="minorHAnsi" w:hAnsiTheme="minorHAnsi" w:cstheme="minorHAnsi"/>
        </w:rPr>
      </w:pPr>
      <w:r w:rsidRPr="00D925CB">
        <w:rPr>
          <w:rFonts w:asciiTheme="minorHAnsi" w:hAnsiTheme="minorHAnsi" w:cstheme="minorHAnsi"/>
        </w:rPr>
        <w:t xml:space="preserve">W przypadku, gdy w trakcie obowiązywania umowy ulegnie zmianie wysokość minimalnego wynagrodzenia za pracę albo wysokość minimalnej stawki godzinowej, ustalonych na podstawie przepisów ustawy z dnia 10 października 2002 r. o minimalnym wynagrodzeniu za pracę, </w:t>
      </w:r>
      <w:r w:rsidRPr="00D925CB">
        <w:rPr>
          <w:rFonts w:asciiTheme="minorHAnsi" w:hAnsiTheme="minorHAnsi" w:cstheme="minorHAnsi"/>
        </w:rPr>
        <w:lastRenderedPageBreak/>
        <w:t xml:space="preserve">Wynagrodzenie Wykonawcy może ulec zmianie o kwotę odpowiadającą wzrostowi kosztu Wykonawcy w związku ze zwiększeniem wysokości wynagrodzeń pracowników wykonujących przedmiot umowy do wysokości aktualnie obowiązującego minimalnego wynagrodzenia za pracę albo do wysokości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28E6CDEC" w14:textId="536D9133" w:rsidR="00B71971" w:rsidRPr="00CF7F9E" w:rsidRDefault="00B71971" w:rsidP="00CF7F9E">
      <w:pPr>
        <w:numPr>
          <w:ilvl w:val="0"/>
          <w:numId w:val="33"/>
        </w:numPr>
        <w:spacing w:after="0" w:line="276" w:lineRule="auto"/>
        <w:ind w:right="3" w:hanging="360"/>
        <w:rPr>
          <w:rFonts w:asciiTheme="minorHAnsi" w:hAnsiTheme="minorHAnsi" w:cstheme="minorHAnsi"/>
        </w:rPr>
      </w:pPr>
      <w:r w:rsidRPr="00D925CB">
        <w:rPr>
          <w:rFonts w:asciiTheme="minorHAnsi" w:hAnsiTheme="minorHAnsi" w:cstheme="minorHAnsi"/>
        </w:rPr>
        <w:t xml:space="preserve">W przypadku, gdy w trakcie obowiązywania umowy ulegną zmianie zasady podlegania ubezpieczeniom społecznym lub ubezpieczeniu zdrowotnemu lub wysokość stawki składki na ubezpieczenia społeczne lub zdrowotne, wynagrodzenie Wykonawcy może ulec zmianie o kwotę odpowiadającą zmianie kosztu Wykonawcy ponoszonego w związku z wypłatą wynagrodzenia pracownikom wykonującym przedmiot umowy w postaci różnicy pomiędzy wysokością składek na ubezpieczenie społeczne odprowadzanych przez Wykonawcę przed zmianą zasad podlegania ubezpieczeniom społecznym lub ubezpieczeniu zdrowotnemu lub zmianą wysokości stawki składki na ubezpieczenia społeczne lub zdrowotne a wysokością składek na ubezpieczenie społeczne odprowadzanych przez Wykonawcę po zmianie zasad podlegania ubezpieczeniom społecznym lub ubezpieczeniu zdrowotnemu lub zmianą wysokości stawki składki na ubezpieczenia społeczne lub zdrowotne.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66AE4089" w14:textId="77777777" w:rsidR="00130683" w:rsidRPr="00CB0B19" w:rsidRDefault="00130683" w:rsidP="00CB0B19">
      <w:pPr>
        <w:spacing w:after="0" w:line="276" w:lineRule="auto"/>
        <w:ind w:left="0" w:right="3" w:firstLine="0"/>
        <w:rPr>
          <w:rFonts w:asciiTheme="minorHAnsi" w:hAnsiTheme="minorHAnsi" w:cstheme="minorHAnsi"/>
          <w:b/>
          <w:bCs/>
        </w:rPr>
      </w:pPr>
    </w:p>
    <w:p w14:paraId="279F9138" w14:textId="7B3B54B3" w:rsidR="00130683" w:rsidRPr="00CB0B19" w:rsidRDefault="00BD1101" w:rsidP="001C2CC8">
      <w:pPr>
        <w:pStyle w:val="Akapitzlist"/>
        <w:spacing w:after="0" w:line="276" w:lineRule="auto"/>
        <w:ind w:right="3" w:firstLine="0"/>
        <w:jc w:val="center"/>
        <w:rPr>
          <w:rFonts w:asciiTheme="minorHAnsi" w:hAnsiTheme="minorHAnsi" w:cstheme="minorHAnsi"/>
          <w:b/>
          <w:bCs/>
        </w:rPr>
      </w:pPr>
      <w:r w:rsidRPr="00CB0B19">
        <w:rPr>
          <w:rFonts w:asciiTheme="minorHAnsi" w:hAnsiTheme="minorHAnsi" w:cstheme="minorHAnsi"/>
          <w:b/>
          <w:bCs/>
        </w:rPr>
        <w:t xml:space="preserve">§ </w:t>
      </w:r>
      <w:r w:rsidR="00130683" w:rsidRPr="00CB0B19">
        <w:rPr>
          <w:rFonts w:asciiTheme="minorHAnsi" w:hAnsiTheme="minorHAnsi" w:cstheme="minorHAnsi"/>
          <w:b/>
          <w:bCs/>
        </w:rPr>
        <w:t>6</w:t>
      </w:r>
    </w:p>
    <w:p w14:paraId="44644096" w14:textId="2ED3CBFB" w:rsidR="00F5037A" w:rsidRPr="00CB0B19" w:rsidRDefault="00C35E07" w:rsidP="001C2CC8">
      <w:pPr>
        <w:pStyle w:val="Akapitzlist"/>
        <w:spacing w:after="0" w:line="276" w:lineRule="auto"/>
        <w:ind w:right="3" w:firstLine="0"/>
        <w:jc w:val="center"/>
        <w:rPr>
          <w:rFonts w:asciiTheme="minorHAnsi" w:hAnsiTheme="minorHAnsi" w:cstheme="minorHAnsi"/>
          <w:b/>
          <w:bCs/>
        </w:rPr>
      </w:pPr>
      <w:r w:rsidRPr="00CB0B19">
        <w:rPr>
          <w:rFonts w:asciiTheme="minorHAnsi" w:hAnsiTheme="minorHAnsi" w:cstheme="minorHAnsi"/>
          <w:b/>
          <w:bCs/>
        </w:rPr>
        <w:t>Odbiór</w:t>
      </w:r>
    </w:p>
    <w:p w14:paraId="4D624C2C" w14:textId="77777777" w:rsidR="00F5037A" w:rsidRPr="00CB0B19" w:rsidRDefault="00F5037A" w:rsidP="00CB0B19">
      <w:pPr>
        <w:pStyle w:val="Akapitzlist"/>
        <w:numPr>
          <w:ilvl w:val="0"/>
          <w:numId w:val="23"/>
        </w:numPr>
        <w:spacing w:after="0" w:line="276" w:lineRule="auto"/>
        <w:ind w:left="360" w:right="0"/>
        <w:rPr>
          <w:rFonts w:asciiTheme="minorHAnsi" w:hAnsiTheme="minorHAnsi" w:cstheme="minorHAnsi"/>
        </w:rPr>
      </w:pPr>
      <w:r w:rsidRPr="00CB0B19">
        <w:rPr>
          <w:rFonts w:asciiTheme="minorHAnsi" w:hAnsiTheme="minorHAnsi" w:cstheme="minorHAnsi"/>
        </w:rPr>
        <w:t xml:space="preserve">Odbiór końcowy przedmiotu umowy nastąpi na podstawie bezusterkowego końcowego protokołu podpisanego przez Wykonawcę i Zamawiającego. Zamawiający nie przewiduje odbiorów częściowych.  </w:t>
      </w:r>
    </w:p>
    <w:p w14:paraId="5B6353CC" w14:textId="102236C3" w:rsidR="00F5037A" w:rsidRPr="00CB0B19" w:rsidRDefault="00F5037A" w:rsidP="00CB0B19">
      <w:pPr>
        <w:pStyle w:val="Akapitzlist"/>
        <w:numPr>
          <w:ilvl w:val="0"/>
          <w:numId w:val="23"/>
        </w:numPr>
        <w:spacing w:after="0" w:line="276" w:lineRule="auto"/>
        <w:ind w:left="360" w:right="0"/>
        <w:rPr>
          <w:rFonts w:asciiTheme="minorHAnsi" w:hAnsiTheme="minorHAnsi" w:cstheme="minorHAnsi"/>
        </w:rPr>
      </w:pPr>
      <w:r w:rsidRPr="00CB0B19">
        <w:rPr>
          <w:rFonts w:asciiTheme="minorHAnsi" w:hAnsiTheme="minorHAnsi" w:cstheme="minorHAnsi"/>
        </w:rPr>
        <w:t>Zamawiający powiadomi Wykonawcę o terminie przystąpienia do odbioru końcowego,</w:t>
      </w:r>
      <w:r w:rsidR="001C2CC8">
        <w:rPr>
          <w:rFonts w:asciiTheme="minorHAnsi" w:hAnsiTheme="minorHAnsi" w:cstheme="minorHAnsi"/>
        </w:rPr>
        <w:br/>
      </w:r>
      <w:r w:rsidRPr="00CB0B19">
        <w:rPr>
          <w:rFonts w:asciiTheme="minorHAnsi" w:hAnsiTheme="minorHAnsi" w:cstheme="minorHAnsi"/>
        </w:rPr>
        <w:t xml:space="preserve">a w przypadku stwierdzenia braku gotowości do odbioru Zamawiający powiadomi pisemnie o tym fakcie Wykonawcę, wskazując jednocześnie podstawę uniemożliwiającą rozpoczęcie odbioru wykonanych pac i zaproponuje nowy termin. </w:t>
      </w:r>
    </w:p>
    <w:p w14:paraId="20CCC515" w14:textId="77777777" w:rsidR="00F5037A" w:rsidRPr="00CB0B19" w:rsidRDefault="00F5037A" w:rsidP="00CB0B19">
      <w:pPr>
        <w:pStyle w:val="Akapitzlist"/>
        <w:numPr>
          <w:ilvl w:val="0"/>
          <w:numId w:val="23"/>
        </w:numPr>
        <w:spacing w:after="0" w:line="276" w:lineRule="auto"/>
        <w:ind w:left="360" w:right="0"/>
        <w:rPr>
          <w:rFonts w:asciiTheme="minorHAnsi" w:hAnsiTheme="minorHAnsi" w:cstheme="minorHAnsi"/>
        </w:rPr>
      </w:pPr>
      <w:r w:rsidRPr="00CB0B19">
        <w:rPr>
          <w:rFonts w:asciiTheme="minorHAnsi" w:hAnsiTheme="minorHAnsi" w:cstheme="minorHAnsi"/>
        </w:rPr>
        <w:t xml:space="preserve">W przypadku, gdy odbiór nie może odbyć się z winy Wykonawcy, Zamawiający ma prawo do naliczania kar umownych z tytułu nieterminowego wykonania przedmiotu umowy. </w:t>
      </w:r>
    </w:p>
    <w:p w14:paraId="2E969BB2" w14:textId="77777777" w:rsidR="00F5037A" w:rsidRPr="00CB0B19" w:rsidRDefault="00F5037A" w:rsidP="00CB0B19">
      <w:pPr>
        <w:pStyle w:val="Akapitzlist"/>
        <w:numPr>
          <w:ilvl w:val="0"/>
          <w:numId w:val="23"/>
        </w:numPr>
        <w:spacing w:after="0" w:line="276" w:lineRule="auto"/>
        <w:ind w:left="360" w:right="0"/>
        <w:rPr>
          <w:rFonts w:asciiTheme="minorHAnsi" w:hAnsiTheme="minorHAnsi" w:cstheme="minorHAnsi"/>
        </w:rPr>
      </w:pPr>
      <w:r w:rsidRPr="00CB0B19">
        <w:rPr>
          <w:rFonts w:asciiTheme="minorHAnsi" w:hAnsiTheme="minorHAnsi" w:cstheme="minorHAnsi"/>
        </w:rPr>
        <w:t>Strony ustalają, że z czynności odbioru będzie spisany protokół zawierający wszelkie ustalenia dokonane w toku odbioru, jak też terminy wyznaczone na usuniecie stwierdzonych wad.</w:t>
      </w:r>
    </w:p>
    <w:p w14:paraId="3B1A29CC" w14:textId="6797C84C" w:rsidR="00F5037A" w:rsidRPr="00CB0B19" w:rsidRDefault="00F5037A" w:rsidP="00CB0B19">
      <w:pPr>
        <w:pStyle w:val="Akapitzlist"/>
        <w:numPr>
          <w:ilvl w:val="0"/>
          <w:numId w:val="23"/>
        </w:numPr>
        <w:spacing w:after="0" w:line="276" w:lineRule="auto"/>
        <w:ind w:left="360" w:right="0"/>
        <w:rPr>
          <w:rFonts w:asciiTheme="minorHAnsi" w:hAnsiTheme="minorHAnsi" w:cstheme="minorHAnsi"/>
        </w:rPr>
      </w:pPr>
      <w:r w:rsidRPr="00CB0B19">
        <w:rPr>
          <w:rFonts w:asciiTheme="minorHAnsi" w:hAnsiTheme="minorHAnsi" w:cstheme="minorHAnsi"/>
        </w:rPr>
        <w:t>Wykonawca zobowiązany jest przekazać Zamawiającemu najpóźniej w dniu odbioru końcowego dokumentację pozwalającą na ocenę prawidłowego wykonania przedmiotu umowy, zawierającą</w:t>
      </w:r>
      <w:r w:rsidR="001C2CC8">
        <w:rPr>
          <w:rFonts w:asciiTheme="minorHAnsi" w:hAnsiTheme="minorHAnsi" w:cstheme="minorHAnsi"/>
        </w:rPr>
        <w:br/>
      </w:r>
      <w:r w:rsidRPr="00CB0B19">
        <w:rPr>
          <w:rFonts w:asciiTheme="minorHAnsi" w:hAnsiTheme="minorHAnsi" w:cstheme="minorHAnsi"/>
        </w:rPr>
        <w:t xml:space="preserve">w szczególności: atesty i certyfikaty na wbudowane materiały i urządzenia. </w:t>
      </w:r>
    </w:p>
    <w:p w14:paraId="6071E816" w14:textId="2A638C37" w:rsidR="00F5037A" w:rsidRPr="00CB0B19" w:rsidRDefault="00F5037A" w:rsidP="00CB0B19">
      <w:pPr>
        <w:pStyle w:val="Akapitzlist"/>
        <w:numPr>
          <w:ilvl w:val="0"/>
          <w:numId w:val="23"/>
        </w:numPr>
        <w:spacing w:after="0" w:line="276" w:lineRule="auto"/>
        <w:ind w:left="360" w:right="0"/>
        <w:rPr>
          <w:rFonts w:asciiTheme="minorHAnsi" w:hAnsiTheme="minorHAnsi" w:cstheme="minorHAnsi"/>
        </w:rPr>
      </w:pPr>
      <w:r w:rsidRPr="00CB0B19">
        <w:rPr>
          <w:rFonts w:asciiTheme="minorHAnsi" w:hAnsiTheme="minorHAnsi" w:cstheme="minorHAnsi"/>
        </w:rPr>
        <w:t>Wykonawca zobowiązany jest do osobistego stawiennictwa przy odbiorze lub do wyznaczenia</w:t>
      </w:r>
      <w:r w:rsidR="001C2CC8">
        <w:rPr>
          <w:rFonts w:asciiTheme="minorHAnsi" w:hAnsiTheme="minorHAnsi" w:cstheme="minorHAnsi"/>
        </w:rPr>
        <w:br/>
      </w:r>
      <w:r w:rsidRPr="00CB0B19">
        <w:rPr>
          <w:rFonts w:asciiTheme="minorHAnsi" w:hAnsiTheme="minorHAnsi" w:cstheme="minorHAnsi"/>
        </w:rPr>
        <w:t xml:space="preserve">w tym celu pełnomocnika na podstawie pisemnego upoważnienia. Nieobecność Wykonawcy lub pełnomocnika nie wstrzymuje czynności odbioru, Wykonawca traci jednak w tym wypadku prawo do zgłaszania swoich zastrzeżeń i zarzutów w stosunku do wyniku odbioru. </w:t>
      </w:r>
    </w:p>
    <w:p w14:paraId="7293EC96" w14:textId="00E71183" w:rsidR="00130683" w:rsidRPr="00CB0B19" w:rsidRDefault="00130683" w:rsidP="001C2CC8">
      <w:pPr>
        <w:pStyle w:val="Nagwek1"/>
        <w:spacing w:after="0" w:line="276" w:lineRule="auto"/>
        <w:rPr>
          <w:rFonts w:asciiTheme="minorHAnsi" w:hAnsiTheme="minorHAnsi" w:cstheme="minorHAnsi"/>
        </w:rPr>
      </w:pPr>
      <w:r w:rsidRPr="00CB0B19">
        <w:rPr>
          <w:rFonts w:asciiTheme="minorHAnsi" w:hAnsiTheme="minorHAnsi" w:cstheme="minorHAnsi"/>
        </w:rPr>
        <w:lastRenderedPageBreak/>
        <w:t>§ 7</w:t>
      </w:r>
    </w:p>
    <w:p w14:paraId="2FE83306" w14:textId="53F267D1" w:rsidR="00130683" w:rsidRPr="00CB0B19" w:rsidRDefault="00130683" w:rsidP="001C2CC8">
      <w:pPr>
        <w:pStyle w:val="Nagwek1"/>
        <w:spacing w:after="0" w:line="276" w:lineRule="auto"/>
        <w:rPr>
          <w:rFonts w:asciiTheme="minorHAnsi" w:hAnsiTheme="minorHAnsi" w:cstheme="minorHAnsi"/>
        </w:rPr>
      </w:pPr>
      <w:r w:rsidRPr="00CB0B19">
        <w:rPr>
          <w:rFonts w:asciiTheme="minorHAnsi" w:hAnsiTheme="minorHAnsi" w:cstheme="minorHAnsi"/>
        </w:rPr>
        <w:t>Wynagrodzenie</w:t>
      </w:r>
    </w:p>
    <w:p w14:paraId="5E696A3E" w14:textId="77777777" w:rsidR="004B2261" w:rsidRPr="00CB0B19" w:rsidRDefault="004B2261" w:rsidP="00CB0B19">
      <w:pPr>
        <w:numPr>
          <w:ilvl w:val="0"/>
          <w:numId w:val="1"/>
        </w:numPr>
        <w:spacing w:after="0" w:line="276" w:lineRule="auto"/>
        <w:ind w:right="3" w:hanging="360"/>
        <w:rPr>
          <w:rFonts w:asciiTheme="minorHAnsi" w:hAnsiTheme="minorHAnsi" w:cstheme="minorHAnsi"/>
        </w:rPr>
      </w:pPr>
      <w:r w:rsidRPr="00CB0B19">
        <w:rPr>
          <w:rFonts w:asciiTheme="minorHAnsi" w:hAnsiTheme="minorHAnsi" w:cstheme="minorHAnsi"/>
        </w:rPr>
        <w:t>Strony ustalają wynagrodzenie ryczałtowe za wykonanie Przedmiotu umowy w kwocie ...................... złotych brutto (słownie złotych: .....................................), to jest: netto ………….., plus VAT: …………………………………………………….( słownie złotych:………………………………………….)</w:t>
      </w:r>
    </w:p>
    <w:p w14:paraId="0D1DBAD2" w14:textId="1CE8AC24" w:rsidR="004B2261" w:rsidRPr="00CB0B19" w:rsidRDefault="0000591B" w:rsidP="00CB0B19">
      <w:pPr>
        <w:numPr>
          <w:ilvl w:val="0"/>
          <w:numId w:val="1"/>
        </w:numPr>
        <w:spacing w:after="0" w:line="276" w:lineRule="auto"/>
        <w:ind w:right="3" w:hanging="360"/>
        <w:rPr>
          <w:rFonts w:asciiTheme="minorHAnsi" w:hAnsiTheme="minorHAnsi" w:cstheme="minorHAnsi"/>
        </w:rPr>
      </w:pPr>
      <w:r w:rsidRPr="00CB0B19">
        <w:rPr>
          <w:rFonts w:asciiTheme="minorHAnsi" w:hAnsiTheme="minorHAnsi" w:cstheme="minorHAnsi"/>
        </w:rPr>
        <w:t>W</w:t>
      </w:r>
      <w:r w:rsidR="004B2261" w:rsidRPr="00CB0B19">
        <w:rPr>
          <w:rFonts w:asciiTheme="minorHAnsi" w:hAnsiTheme="minorHAnsi" w:cstheme="minorHAnsi"/>
        </w:rPr>
        <w:t xml:space="preserve">ynagrodzenie ryczałtowe oznacza, iż Wykonawca nie może żądać podwyższenia wynagrodzenia, choćby w czasie zawarcia umowy nie można było przewidzieć rozmiaru lub kosztów prac. Wynagrodzenie, o którym mowa w ust. 1 obejmuje wszelkie koszty niezbędne do zrealizowania Przedmiotu umowy. Wykonawca ponosi ryzyko z tytułu oszacowania wszelkich kosztów związanych z realizacją Przedmiotu niniejszej umowy. Niedoszacowanie, pominięcie oraz brak rozpoznania zakresu Przedmiotu niniejszej umowy nie może być podstawą do żądania zmiany wynagrodzenia określonego w ust. 1 niniejszego paragrafu. </w:t>
      </w:r>
    </w:p>
    <w:p w14:paraId="4894CC27" w14:textId="77777777" w:rsidR="004B2261" w:rsidRPr="00CB0B19" w:rsidRDefault="004B2261" w:rsidP="00CB0B19">
      <w:pPr>
        <w:numPr>
          <w:ilvl w:val="0"/>
          <w:numId w:val="1"/>
        </w:numPr>
        <w:spacing w:after="0" w:line="276" w:lineRule="auto"/>
        <w:ind w:right="3" w:hanging="360"/>
        <w:rPr>
          <w:rFonts w:asciiTheme="minorHAnsi" w:hAnsiTheme="minorHAnsi" w:cstheme="minorHAnsi"/>
        </w:rPr>
      </w:pPr>
      <w:r w:rsidRPr="00CB0B19">
        <w:rPr>
          <w:rFonts w:asciiTheme="minorHAnsi" w:hAnsiTheme="minorHAnsi" w:cstheme="minorHAnsi"/>
        </w:rPr>
        <w:t xml:space="preserve">Wykonawca wystawi fakturę VAT na podstawie odpowiedniego protokołu zdawczo – odbiorczego </w:t>
      </w:r>
    </w:p>
    <w:p w14:paraId="0F68C10C" w14:textId="77777777" w:rsidR="004B2261" w:rsidRPr="00CB0B19" w:rsidRDefault="004B2261" w:rsidP="00CB0B19">
      <w:pPr>
        <w:spacing w:after="0" w:line="276" w:lineRule="auto"/>
        <w:ind w:left="360" w:right="3" w:firstLine="0"/>
        <w:rPr>
          <w:rFonts w:asciiTheme="minorHAnsi" w:hAnsiTheme="minorHAnsi" w:cstheme="minorHAnsi"/>
        </w:rPr>
      </w:pPr>
      <w:r w:rsidRPr="00CB0B19">
        <w:rPr>
          <w:rFonts w:asciiTheme="minorHAnsi" w:hAnsiTheme="minorHAnsi" w:cstheme="minorHAnsi"/>
        </w:rPr>
        <w:t xml:space="preserve">(końcowego protokołu zdawczo-odbiorczego dla realizacji zadania), podpisanego przez obie Strony umowy, który stanowić będzie załącznik do faktury VAT. </w:t>
      </w:r>
    </w:p>
    <w:p w14:paraId="40C2AAC6" w14:textId="23FE2FCC" w:rsidR="004B2261" w:rsidRPr="00CB0B19" w:rsidRDefault="004B2261" w:rsidP="00CB0B19">
      <w:pPr>
        <w:numPr>
          <w:ilvl w:val="0"/>
          <w:numId w:val="1"/>
        </w:numPr>
        <w:spacing w:after="0" w:line="276" w:lineRule="auto"/>
        <w:ind w:right="3" w:hanging="360"/>
        <w:rPr>
          <w:rFonts w:asciiTheme="minorHAnsi" w:hAnsiTheme="minorHAnsi" w:cstheme="minorHAnsi"/>
          <w:bCs/>
        </w:rPr>
      </w:pPr>
      <w:r w:rsidRPr="00CB0B19">
        <w:rPr>
          <w:rFonts w:asciiTheme="minorHAnsi" w:hAnsiTheme="minorHAnsi" w:cstheme="minorHAnsi"/>
        </w:rPr>
        <w:t xml:space="preserve">Termin płatności wynagrodzenia Wykonawcy za wykonanie Przedmiotu umowy wynosi </w:t>
      </w:r>
      <w:r w:rsidR="00AD5487">
        <w:rPr>
          <w:rFonts w:asciiTheme="minorHAnsi" w:hAnsiTheme="minorHAnsi" w:cstheme="minorHAnsi"/>
        </w:rPr>
        <w:t>21</w:t>
      </w:r>
      <w:r w:rsidRPr="00CB0B19">
        <w:rPr>
          <w:rFonts w:asciiTheme="minorHAnsi" w:hAnsiTheme="minorHAnsi" w:cstheme="minorHAnsi"/>
        </w:rPr>
        <w:t xml:space="preserve"> dni od dnia otrzymania przez Zamawiającego </w:t>
      </w:r>
      <w:r w:rsidRPr="00CB0B19">
        <w:rPr>
          <w:rFonts w:asciiTheme="minorHAnsi" w:hAnsiTheme="minorHAnsi" w:cstheme="minorHAnsi"/>
          <w:bCs/>
        </w:rPr>
        <w:t xml:space="preserve">poprawnie wystawionej </w:t>
      </w:r>
      <w:r w:rsidRPr="00CB0B19">
        <w:rPr>
          <w:rFonts w:asciiTheme="minorHAnsi" w:hAnsiTheme="minorHAnsi" w:cstheme="minorHAnsi"/>
        </w:rPr>
        <w:t>faktury VAT</w:t>
      </w:r>
      <w:r w:rsidRPr="00CB0B19">
        <w:rPr>
          <w:rFonts w:asciiTheme="minorHAnsi" w:hAnsiTheme="minorHAnsi" w:cstheme="minorHAnsi"/>
          <w:bCs/>
        </w:rPr>
        <w:t xml:space="preserve">. Wykonawca uprawiony jest do złożenia faktury końcowej dopiero po podpisaniu bezusterkowego protokołu odbioru </w:t>
      </w:r>
    </w:p>
    <w:p w14:paraId="071E375D" w14:textId="77777777" w:rsidR="004B2261" w:rsidRPr="00CB0B19" w:rsidRDefault="004B2261" w:rsidP="00CB0B19">
      <w:pPr>
        <w:spacing w:after="0" w:line="276" w:lineRule="auto"/>
        <w:ind w:left="360" w:right="3" w:firstLine="0"/>
        <w:rPr>
          <w:rFonts w:asciiTheme="minorHAnsi" w:hAnsiTheme="minorHAnsi" w:cstheme="minorHAnsi"/>
          <w:bCs/>
        </w:rPr>
      </w:pPr>
      <w:r w:rsidRPr="00CB0B19">
        <w:rPr>
          <w:rFonts w:asciiTheme="minorHAnsi" w:hAnsiTheme="minorHAnsi" w:cstheme="minorHAnsi"/>
          <w:bCs/>
        </w:rPr>
        <w:t>częściowego/końcowego i wywiązaniu się ze wszystkich zobowiązań wynikających z przedmiotu zamówienia</w:t>
      </w:r>
      <w:r w:rsidRPr="00CB0B19">
        <w:rPr>
          <w:rStyle w:val="Teksttreci"/>
          <w:rFonts w:asciiTheme="minorHAnsi" w:hAnsiTheme="minorHAnsi" w:cstheme="minorHAnsi"/>
        </w:rPr>
        <w:t>.</w:t>
      </w:r>
    </w:p>
    <w:p w14:paraId="42FF8D4D" w14:textId="77777777" w:rsidR="007F66D7" w:rsidRPr="00CB0B19" w:rsidRDefault="007F66D7" w:rsidP="00CB0B19">
      <w:pPr>
        <w:pStyle w:val="Tekstpodstawowy"/>
        <w:spacing w:line="276" w:lineRule="auto"/>
        <w:jc w:val="both"/>
        <w:rPr>
          <w:rFonts w:asciiTheme="minorHAnsi" w:hAnsiTheme="minorHAnsi" w:cstheme="minorHAnsi"/>
          <w:b/>
          <w:bCs/>
        </w:rPr>
      </w:pPr>
    </w:p>
    <w:p w14:paraId="7148ADD2" w14:textId="60DC8E93" w:rsidR="00130683" w:rsidRPr="00CB0B19" w:rsidRDefault="00130683" w:rsidP="001C2CC8">
      <w:pPr>
        <w:pStyle w:val="Tekstpodstawowy"/>
        <w:spacing w:line="276" w:lineRule="auto"/>
        <w:jc w:val="center"/>
        <w:rPr>
          <w:rFonts w:asciiTheme="minorHAnsi" w:hAnsiTheme="minorHAnsi" w:cstheme="minorHAnsi"/>
          <w:b/>
          <w:bCs/>
        </w:rPr>
      </w:pPr>
      <w:r w:rsidRPr="00CB0B19">
        <w:rPr>
          <w:rFonts w:asciiTheme="minorHAnsi" w:hAnsiTheme="minorHAnsi" w:cstheme="minorHAnsi"/>
          <w:b/>
          <w:bCs/>
        </w:rPr>
        <w:t xml:space="preserve">§ </w:t>
      </w:r>
      <w:r w:rsidR="00BA35AC" w:rsidRPr="00CB0B19">
        <w:rPr>
          <w:rFonts w:asciiTheme="minorHAnsi" w:hAnsiTheme="minorHAnsi" w:cstheme="minorHAnsi"/>
          <w:b/>
          <w:bCs/>
        </w:rPr>
        <w:t>8</w:t>
      </w:r>
    </w:p>
    <w:p w14:paraId="0C413DF0" w14:textId="77777777" w:rsidR="00130683" w:rsidRPr="00CB0B19" w:rsidRDefault="00130683" w:rsidP="001C2CC8">
      <w:pPr>
        <w:pStyle w:val="Tekstpodstawowy"/>
        <w:spacing w:line="276" w:lineRule="auto"/>
        <w:jc w:val="center"/>
        <w:rPr>
          <w:rFonts w:asciiTheme="minorHAnsi" w:hAnsiTheme="minorHAnsi" w:cstheme="minorHAnsi"/>
          <w:b/>
          <w:bCs/>
        </w:rPr>
      </w:pPr>
      <w:r w:rsidRPr="00CB0B19">
        <w:rPr>
          <w:rFonts w:asciiTheme="minorHAnsi" w:hAnsiTheme="minorHAnsi" w:cstheme="minorHAnsi"/>
          <w:b/>
          <w:bCs/>
        </w:rPr>
        <w:t>Fakturowanie elektroniczne i Krajowy System e-Faktur (KSeF)</w:t>
      </w:r>
    </w:p>
    <w:p w14:paraId="3DF1E25A" w14:textId="77777777" w:rsidR="00130683" w:rsidRPr="00CB0B19" w:rsidRDefault="00130683" w:rsidP="00CB0B19">
      <w:pPr>
        <w:pStyle w:val="Tekstpodstawowy"/>
        <w:numPr>
          <w:ilvl w:val="0"/>
          <w:numId w:val="20"/>
        </w:numPr>
        <w:autoSpaceDE/>
        <w:autoSpaceDN/>
        <w:spacing w:line="276" w:lineRule="auto"/>
        <w:jc w:val="both"/>
        <w:rPr>
          <w:rFonts w:asciiTheme="minorHAnsi" w:hAnsiTheme="minorHAnsi" w:cstheme="minorHAnsi"/>
        </w:rPr>
      </w:pPr>
      <w:r w:rsidRPr="00CB0B19">
        <w:rPr>
          <w:rFonts w:asciiTheme="minorHAnsi" w:hAnsiTheme="minorHAnsi" w:cstheme="minorHAnsi"/>
        </w:rPr>
        <w:t>Obowiązek stosowania KSeF:</w:t>
      </w:r>
    </w:p>
    <w:p w14:paraId="03855916" w14:textId="77777777" w:rsidR="00130683"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Strony zobowiązują się do dokumentowania transakcji objętych przedmiotem niniejszej Umowy przy wykorzystaniu faktur ustrukturyzowanych, wystawianych i doręczanych za pośrednictwem Krajowego Systemu e-Faktur (dalej: „KSeF”). Obowiązek powyższy znajduje zastosowanie w okresie, w którym Wykonawca objęty jest obligatoryjnym fakturowaniem w KSeF zgodnie z powszechnie obowiązującymi przepisami prawa, w szczególności w terminach: od 1 lutego 2026 r. lub od 1 kwietnia 2026 r., stosownie do wielkości obrotów Wykonawcy.</w:t>
      </w:r>
    </w:p>
    <w:p w14:paraId="2DB751EC" w14:textId="77777777" w:rsidR="00130683" w:rsidRPr="00CB0B19" w:rsidRDefault="00130683" w:rsidP="00CB0B19">
      <w:pPr>
        <w:pStyle w:val="Tekstpodstawowy"/>
        <w:numPr>
          <w:ilvl w:val="0"/>
          <w:numId w:val="20"/>
        </w:numPr>
        <w:autoSpaceDE/>
        <w:autoSpaceDN/>
        <w:spacing w:line="276" w:lineRule="auto"/>
        <w:jc w:val="both"/>
        <w:rPr>
          <w:rFonts w:asciiTheme="minorHAnsi" w:hAnsiTheme="minorHAnsi" w:cstheme="minorHAnsi"/>
        </w:rPr>
      </w:pPr>
      <w:r w:rsidRPr="00CB0B19">
        <w:rPr>
          <w:rFonts w:asciiTheme="minorHAnsi" w:hAnsiTheme="minorHAnsi" w:cstheme="minorHAnsi"/>
        </w:rPr>
        <w:t>Data doręczenia i termin płatności:</w:t>
      </w:r>
    </w:p>
    <w:p w14:paraId="6CCE95A9" w14:textId="77777777" w:rsidR="00130683"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Za datę skutecznego doręczenia faktury Zamawiającemu uznaje się dzień przydzielenia fakturze numeru identyfikującego w systemie KSeF (numer KSeF ID), zgodnie z brzmieniem art. 106na ust. 1 w zw. z art. 106e ust. 1 pkt 18a ustawy z dnia 11 marca 2004 r. o podatku od towarów i usług (dalej: „ustawa o VAT”). Wykonawca zobowiązuje się do wystawienia faktury w KSeF zgodnie z aktualnie obowiązującą strukturą logiczną (wzór FA(3)) oraz przepisami prawa obowiązującymi w dniu jej wystawienia.</w:t>
      </w:r>
    </w:p>
    <w:p w14:paraId="4C5066CF" w14:textId="77777777" w:rsidR="00130683"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Bieg terminu płatności rozpoczyna się od dnia doręczenia faktury w sposób określony w ust. 1, z zastrzeżeniem jej poprawności formalnej i merytorycznej oraz pod warunkiem jednoczesnego dostarczenia przez Wykonawcę wymaganych załączników, o których mowa w ust. 3 niniejszego paragrafu.</w:t>
      </w:r>
    </w:p>
    <w:p w14:paraId="4384FB20" w14:textId="77777777" w:rsidR="00130683" w:rsidRPr="00CB0B19" w:rsidRDefault="00130683" w:rsidP="00CB0B19">
      <w:pPr>
        <w:pStyle w:val="Tekstpodstawowy"/>
        <w:numPr>
          <w:ilvl w:val="0"/>
          <w:numId w:val="20"/>
        </w:numPr>
        <w:autoSpaceDE/>
        <w:autoSpaceDN/>
        <w:spacing w:line="276" w:lineRule="auto"/>
        <w:jc w:val="both"/>
        <w:rPr>
          <w:rFonts w:asciiTheme="minorHAnsi" w:hAnsiTheme="minorHAnsi" w:cstheme="minorHAnsi"/>
        </w:rPr>
      </w:pPr>
      <w:r w:rsidRPr="00CB0B19">
        <w:rPr>
          <w:rFonts w:asciiTheme="minorHAnsi" w:hAnsiTheme="minorHAnsi" w:cstheme="minorHAnsi"/>
        </w:rPr>
        <w:t>Załączniki do faktury:</w:t>
      </w:r>
    </w:p>
    <w:p w14:paraId="5FA2D1FD" w14:textId="77777777" w:rsidR="00130683"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Strony ustalają, że wszelka dokumentacja dodatkowa (w szczególności: protokoły odbioru, kosztorysy powykonawcze, zestawienia godzin), która ze względu na swoją specyfikę nie stanowi integralnej części struktury logicznej faktury ustrukturyzowanej (XML), zostanie doręczona Zamawiającemu w dniu wystawienia faktury:</w:t>
      </w:r>
    </w:p>
    <w:p w14:paraId="045ECF2D" w14:textId="77777777" w:rsidR="00130683" w:rsidRPr="00CB0B19" w:rsidRDefault="00130683" w:rsidP="00CB0B19">
      <w:pPr>
        <w:pStyle w:val="Tekstpodstawowy"/>
        <w:numPr>
          <w:ilvl w:val="1"/>
          <w:numId w:val="18"/>
        </w:numPr>
        <w:autoSpaceDE/>
        <w:autoSpaceDN/>
        <w:spacing w:line="276" w:lineRule="auto"/>
        <w:ind w:left="927"/>
        <w:jc w:val="both"/>
        <w:rPr>
          <w:rFonts w:asciiTheme="minorHAnsi" w:hAnsiTheme="minorHAnsi" w:cstheme="minorHAnsi"/>
        </w:rPr>
      </w:pPr>
      <w:r w:rsidRPr="00CB0B19">
        <w:rPr>
          <w:rFonts w:asciiTheme="minorHAnsi" w:hAnsiTheme="minorHAnsi" w:cstheme="minorHAnsi"/>
        </w:rPr>
        <w:lastRenderedPageBreak/>
        <w:t>drogą elektroniczną na adres e-mail: efaktura@milicz-powiat.pl albo</w:t>
      </w:r>
    </w:p>
    <w:p w14:paraId="443E92EA" w14:textId="77777777" w:rsidR="00130683" w:rsidRPr="00CB0B19" w:rsidRDefault="00130683" w:rsidP="00CB0B19">
      <w:pPr>
        <w:pStyle w:val="Tekstpodstawowy"/>
        <w:numPr>
          <w:ilvl w:val="1"/>
          <w:numId w:val="18"/>
        </w:numPr>
        <w:autoSpaceDE/>
        <w:autoSpaceDN/>
        <w:spacing w:line="276" w:lineRule="auto"/>
        <w:ind w:left="927"/>
        <w:jc w:val="both"/>
        <w:rPr>
          <w:rFonts w:asciiTheme="minorHAnsi" w:hAnsiTheme="minorHAnsi" w:cstheme="minorHAnsi"/>
        </w:rPr>
      </w:pPr>
      <w:r w:rsidRPr="00CB0B19">
        <w:rPr>
          <w:rFonts w:asciiTheme="minorHAnsi" w:hAnsiTheme="minorHAnsi" w:cstheme="minorHAnsi"/>
        </w:rPr>
        <w:t>za pośrednictwem Elektronicznej Skrzynki Podawczej (ePUAP) na skrytkę Zamawiającego.</w:t>
      </w:r>
    </w:p>
    <w:p w14:paraId="2F97033C" w14:textId="77777777" w:rsidR="00130683"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Niedostarczenie wymaganych załączników w terminie wskazanym w ust. 1 skutkuje wstrzymaniem biegu terminu płatności do czasu uzupełnienia brakującej dokumentacji przez Wykonawcę.</w:t>
      </w:r>
    </w:p>
    <w:p w14:paraId="4F63E1AC" w14:textId="77777777" w:rsidR="00130683" w:rsidRPr="00CB0B19" w:rsidRDefault="00130683" w:rsidP="00CB0B19">
      <w:pPr>
        <w:pStyle w:val="Tekstpodstawowy"/>
        <w:numPr>
          <w:ilvl w:val="0"/>
          <w:numId w:val="20"/>
        </w:numPr>
        <w:autoSpaceDE/>
        <w:autoSpaceDN/>
        <w:spacing w:line="276" w:lineRule="auto"/>
        <w:jc w:val="both"/>
        <w:rPr>
          <w:rFonts w:asciiTheme="minorHAnsi" w:hAnsiTheme="minorHAnsi" w:cstheme="minorHAnsi"/>
        </w:rPr>
      </w:pPr>
      <w:r w:rsidRPr="00CB0B19">
        <w:rPr>
          <w:rFonts w:asciiTheme="minorHAnsi" w:hAnsiTheme="minorHAnsi" w:cstheme="minorHAnsi"/>
        </w:rPr>
        <w:t>Dane Nabywcy i Odbiorcy oraz wymogi formalne faktury:</w:t>
      </w:r>
    </w:p>
    <w:p w14:paraId="45D56B43" w14:textId="77777777" w:rsidR="00130683"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Faktura musi zawierać prawidłowe i kompletne dane identyfikacyjne Stron, zgodnie z poniższym wyszczególnieniem w strukturze logicznej e-faktury:</w:t>
      </w:r>
    </w:p>
    <w:p w14:paraId="191C2BF0" w14:textId="296EEC24" w:rsidR="00130683" w:rsidRPr="00CB0B19" w:rsidRDefault="00130683" w:rsidP="00CB0B19">
      <w:pPr>
        <w:pStyle w:val="Tekstpodstawowy"/>
        <w:numPr>
          <w:ilvl w:val="0"/>
          <w:numId w:val="21"/>
        </w:numPr>
        <w:autoSpaceDE/>
        <w:autoSpaceDN/>
        <w:spacing w:line="276" w:lineRule="auto"/>
        <w:ind w:left="927"/>
        <w:jc w:val="both"/>
        <w:rPr>
          <w:rFonts w:asciiTheme="minorHAnsi" w:hAnsiTheme="minorHAnsi" w:cstheme="minorHAnsi"/>
        </w:rPr>
      </w:pPr>
      <w:r w:rsidRPr="00CB0B19">
        <w:rPr>
          <w:rFonts w:asciiTheme="minorHAnsi" w:hAnsiTheme="minorHAnsi" w:cstheme="minorHAnsi"/>
        </w:rPr>
        <w:t>Nabywca (węzeł „Podmiot 2” – w polu „JST” należy zaznaczyć wartość „1”):</w:t>
      </w:r>
    </w:p>
    <w:p w14:paraId="68CE5F17" w14:textId="77777777" w:rsidR="00130683" w:rsidRPr="00CB0B19" w:rsidRDefault="00130683" w:rsidP="00CB0B19">
      <w:pPr>
        <w:pStyle w:val="Tekstpodstawowy"/>
        <w:spacing w:line="276" w:lineRule="auto"/>
        <w:ind w:left="720" w:firstLine="360"/>
        <w:jc w:val="both"/>
        <w:rPr>
          <w:rFonts w:asciiTheme="minorHAnsi" w:hAnsiTheme="minorHAnsi" w:cstheme="minorHAnsi"/>
          <w:b/>
          <w:bCs/>
        </w:rPr>
      </w:pPr>
      <w:r w:rsidRPr="00CB0B19">
        <w:rPr>
          <w:rFonts w:asciiTheme="minorHAnsi" w:hAnsiTheme="minorHAnsi" w:cstheme="minorHAnsi"/>
          <w:b/>
          <w:bCs/>
        </w:rPr>
        <w:t>Powiat Milicki</w:t>
      </w:r>
    </w:p>
    <w:p w14:paraId="5022EB71" w14:textId="77777777" w:rsidR="00130683" w:rsidRPr="00CB0B19" w:rsidRDefault="00130683" w:rsidP="00CB0B19">
      <w:pPr>
        <w:pStyle w:val="Tekstpodstawowy"/>
        <w:spacing w:line="276" w:lineRule="auto"/>
        <w:ind w:left="720" w:firstLine="360"/>
        <w:jc w:val="both"/>
        <w:rPr>
          <w:rFonts w:asciiTheme="minorHAnsi" w:hAnsiTheme="minorHAnsi" w:cstheme="minorHAnsi"/>
          <w:b/>
          <w:bCs/>
        </w:rPr>
      </w:pPr>
      <w:r w:rsidRPr="00CB0B19">
        <w:rPr>
          <w:rFonts w:asciiTheme="minorHAnsi" w:hAnsiTheme="minorHAnsi" w:cstheme="minorHAnsi"/>
          <w:b/>
          <w:bCs/>
        </w:rPr>
        <w:t>ul. Wojska Polskiego 38</w:t>
      </w:r>
    </w:p>
    <w:p w14:paraId="66AF3214" w14:textId="77777777" w:rsidR="00130683" w:rsidRPr="00CB0B19" w:rsidRDefault="00130683" w:rsidP="00CB0B19">
      <w:pPr>
        <w:pStyle w:val="Tekstpodstawowy"/>
        <w:spacing w:line="276" w:lineRule="auto"/>
        <w:ind w:left="720" w:firstLine="360"/>
        <w:jc w:val="both"/>
        <w:rPr>
          <w:rFonts w:asciiTheme="minorHAnsi" w:hAnsiTheme="minorHAnsi" w:cstheme="minorHAnsi"/>
          <w:b/>
          <w:bCs/>
        </w:rPr>
      </w:pPr>
      <w:r w:rsidRPr="00CB0B19">
        <w:rPr>
          <w:rFonts w:asciiTheme="minorHAnsi" w:hAnsiTheme="minorHAnsi" w:cstheme="minorHAnsi"/>
          <w:b/>
          <w:bCs/>
        </w:rPr>
        <w:t>56-300 Milicz</w:t>
      </w:r>
    </w:p>
    <w:p w14:paraId="6A2115E9" w14:textId="77777777" w:rsidR="00130683" w:rsidRPr="00CB0B19" w:rsidRDefault="00130683" w:rsidP="00CB0B19">
      <w:pPr>
        <w:pStyle w:val="Tekstpodstawowy"/>
        <w:spacing w:line="276" w:lineRule="auto"/>
        <w:ind w:left="720" w:firstLine="360"/>
        <w:jc w:val="both"/>
        <w:rPr>
          <w:rFonts w:asciiTheme="minorHAnsi" w:hAnsiTheme="minorHAnsi" w:cstheme="minorHAnsi"/>
        </w:rPr>
      </w:pPr>
      <w:r w:rsidRPr="00CB0B19">
        <w:rPr>
          <w:rFonts w:asciiTheme="minorHAnsi" w:hAnsiTheme="minorHAnsi" w:cstheme="minorHAnsi"/>
          <w:b/>
          <w:bCs/>
        </w:rPr>
        <w:t>NIP 9161312494</w:t>
      </w:r>
    </w:p>
    <w:p w14:paraId="12527406" w14:textId="4997F899" w:rsidR="00130683" w:rsidRPr="00CB0B19" w:rsidRDefault="00130683" w:rsidP="00CB0B19">
      <w:pPr>
        <w:pStyle w:val="Tekstpodstawowy"/>
        <w:numPr>
          <w:ilvl w:val="0"/>
          <w:numId w:val="21"/>
        </w:numPr>
        <w:autoSpaceDE/>
        <w:autoSpaceDN/>
        <w:spacing w:line="276" w:lineRule="auto"/>
        <w:ind w:left="927"/>
        <w:jc w:val="both"/>
        <w:rPr>
          <w:rFonts w:asciiTheme="minorHAnsi" w:hAnsiTheme="minorHAnsi" w:cstheme="minorHAnsi"/>
        </w:rPr>
      </w:pPr>
      <w:r w:rsidRPr="00CB0B19">
        <w:rPr>
          <w:rFonts w:asciiTheme="minorHAnsi" w:hAnsiTheme="minorHAnsi" w:cstheme="minorHAnsi"/>
        </w:rPr>
        <w:t>Odbiorca</w:t>
      </w:r>
      <w:r w:rsidR="00CD1C89" w:rsidRPr="00CB0B19">
        <w:rPr>
          <w:rFonts w:asciiTheme="minorHAnsi" w:hAnsiTheme="minorHAnsi" w:cstheme="minorHAnsi"/>
        </w:rPr>
        <w:t xml:space="preserve"> </w:t>
      </w:r>
      <w:r w:rsidR="00046BF1" w:rsidRPr="00CB0B19">
        <w:rPr>
          <w:rFonts w:asciiTheme="minorHAnsi" w:hAnsiTheme="minorHAnsi" w:cstheme="minorHAnsi"/>
        </w:rPr>
        <w:t>(węzeł „Podmiot 3” – Rola „8”):</w:t>
      </w:r>
    </w:p>
    <w:p w14:paraId="0039BEA2" w14:textId="77777777" w:rsidR="00130683" w:rsidRPr="00CB0B19" w:rsidRDefault="00130683" w:rsidP="00CB0B19">
      <w:pPr>
        <w:pStyle w:val="Tekstpodstawowy"/>
        <w:spacing w:line="276" w:lineRule="auto"/>
        <w:ind w:left="1080"/>
        <w:jc w:val="both"/>
        <w:rPr>
          <w:rFonts w:asciiTheme="minorHAnsi" w:hAnsiTheme="minorHAnsi" w:cstheme="minorHAnsi"/>
          <w:b/>
          <w:bCs/>
        </w:rPr>
      </w:pPr>
      <w:r w:rsidRPr="00CB0B19">
        <w:rPr>
          <w:rFonts w:asciiTheme="minorHAnsi" w:hAnsiTheme="minorHAnsi" w:cstheme="minorHAnsi"/>
          <w:b/>
          <w:bCs/>
        </w:rPr>
        <w:t xml:space="preserve">Starostwo Powiatowe </w:t>
      </w:r>
    </w:p>
    <w:p w14:paraId="42530606" w14:textId="77777777" w:rsidR="00130683" w:rsidRPr="00CB0B19" w:rsidRDefault="00130683" w:rsidP="00CB0B19">
      <w:pPr>
        <w:pStyle w:val="Tekstpodstawowy"/>
        <w:spacing w:line="276" w:lineRule="auto"/>
        <w:ind w:left="1080"/>
        <w:jc w:val="both"/>
        <w:rPr>
          <w:rFonts w:asciiTheme="minorHAnsi" w:hAnsiTheme="minorHAnsi" w:cstheme="minorHAnsi"/>
          <w:b/>
          <w:bCs/>
        </w:rPr>
      </w:pPr>
      <w:r w:rsidRPr="00CB0B19">
        <w:rPr>
          <w:rFonts w:asciiTheme="minorHAnsi" w:hAnsiTheme="minorHAnsi" w:cstheme="minorHAnsi"/>
          <w:b/>
          <w:bCs/>
        </w:rPr>
        <w:t>ul. Wojska Polskiego 38</w:t>
      </w:r>
    </w:p>
    <w:p w14:paraId="061ADE5D" w14:textId="77777777" w:rsidR="00130683" w:rsidRPr="00CB0B19" w:rsidRDefault="00130683" w:rsidP="00CB0B19">
      <w:pPr>
        <w:pStyle w:val="Tekstpodstawowy"/>
        <w:spacing w:line="276" w:lineRule="auto"/>
        <w:ind w:left="1080"/>
        <w:jc w:val="both"/>
        <w:rPr>
          <w:rFonts w:asciiTheme="minorHAnsi" w:hAnsiTheme="minorHAnsi" w:cstheme="minorHAnsi"/>
          <w:b/>
          <w:bCs/>
        </w:rPr>
      </w:pPr>
      <w:r w:rsidRPr="00CB0B19">
        <w:rPr>
          <w:rFonts w:asciiTheme="minorHAnsi" w:hAnsiTheme="minorHAnsi" w:cstheme="minorHAnsi"/>
          <w:b/>
          <w:bCs/>
        </w:rPr>
        <w:t>56-300 Milicz</w:t>
      </w:r>
    </w:p>
    <w:p w14:paraId="4FD150E7" w14:textId="77777777" w:rsidR="00130683" w:rsidRPr="00CB0B19" w:rsidRDefault="00130683" w:rsidP="00CB0B19">
      <w:pPr>
        <w:pStyle w:val="Tekstpodstawowy"/>
        <w:spacing w:line="276" w:lineRule="auto"/>
        <w:ind w:left="1080"/>
        <w:jc w:val="both"/>
        <w:rPr>
          <w:rFonts w:asciiTheme="minorHAnsi" w:hAnsiTheme="minorHAnsi" w:cstheme="minorHAnsi"/>
          <w:b/>
          <w:bCs/>
        </w:rPr>
      </w:pPr>
      <w:r w:rsidRPr="00CB0B19">
        <w:rPr>
          <w:rFonts w:asciiTheme="minorHAnsi" w:hAnsiTheme="minorHAnsi" w:cstheme="minorHAnsi"/>
          <w:b/>
          <w:bCs/>
        </w:rPr>
        <w:t>NIP 9161263301</w:t>
      </w:r>
    </w:p>
    <w:p w14:paraId="395CCC36" w14:textId="77777777" w:rsidR="00CD1C89"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Wykonawca zobowiązany jest do uzupełnienia w strukturze faktury pola „Warunki Transakcji” poprzez wpisanie numeru umowy lub zlecenia w formacie: „Umowa nr [Numer Umowy]”.</w:t>
      </w:r>
    </w:p>
    <w:p w14:paraId="6C48BA53" w14:textId="2DABF82E" w:rsidR="00130683"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Wystawienie faktury ustrukturyzowanej niezgodnej z wymogami określonymi w niniejszym ustępie, w tym w szczególności pominięcie któregokolwiek z elementów obligatoryjnych (tj. danych Podmiotu 2 lub Podmiotu 3 z rolą 8), uprawnia Zamawiającego do:</w:t>
      </w:r>
    </w:p>
    <w:p w14:paraId="3D20F697" w14:textId="77777777" w:rsidR="00130683" w:rsidRPr="00CB0B19" w:rsidRDefault="00130683" w:rsidP="00CB0B19">
      <w:pPr>
        <w:pStyle w:val="Tekstpodstawowy"/>
        <w:numPr>
          <w:ilvl w:val="1"/>
          <w:numId w:val="19"/>
        </w:numPr>
        <w:autoSpaceDE/>
        <w:autoSpaceDN/>
        <w:spacing w:line="276" w:lineRule="auto"/>
        <w:ind w:left="927"/>
        <w:jc w:val="both"/>
        <w:rPr>
          <w:rFonts w:asciiTheme="minorHAnsi" w:hAnsiTheme="minorHAnsi" w:cstheme="minorHAnsi"/>
        </w:rPr>
      </w:pPr>
      <w:r w:rsidRPr="00CB0B19">
        <w:rPr>
          <w:rFonts w:asciiTheme="minorHAnsi" w:hAnsiTheme="minorHAnsi" w:cstheme="minorHAnsi"/>
        </w:rPr>
        <w:t>żądania od Wykonawcy niezwłocznego wystawienia faktury korygującej, oraz</w:t>
      </w:r>
    </w:p>
    <w:p w14:paraId="34A0E32F" w14:textId="77777777" w:rsidR="00130683" w:rsidRPr="00CB0B19" w:rsidRDefault="00130683" w:rsidP="00CB0B19">
      <w:pPr>
        <w:pStyle w:val="Tekstpodstawowy"/>
        <w:numPr>
          <w:ilvl w:val="1"/>
          <w:numId w:val="19"/>
        </w:numPr>
        <w:autoSpaceDE/>
        <w:autoSpaceDN/>
        <w:spacing w:line="276" w:lineRule="auto"/>
        <w:ind w:left="927"/>
        <w:jc w:val="both"/>
        <w:rPr>
          <w:rFonts w:asciiTheme="minorHAnsi" w:hAnsiTheme="minorHAnsi" w:cstheme="minorHAnsi"/>
        </w:rPr>
      </w:pPr>
      <w:r w:rsidRPr="00CB0B19">
        <w:rPr>
          <w:rFonts w:asciiTheme="minorHAnsi" w:hAnsiTheme="minorHAnsi" w:cstheme="minorHAnsi"/>
        </w:rPr>
        <w:t>wstrzymania płatności do czasu otrzymania faktury (lub faktury korygującej) spełniającej wymagania określone w ust. 4, co nie stanowi opóźnienia Zamawiającego w zapłacie i nie rodzi po stronie Wykonawcy roszczenia o odsetki.</w:t>
      </w:r>
    </w:p>
    <w:p w14:paraId="1B38643C" w14:textId="77777777" w:rsidR="00130683" w:rsidRPr="00CB0B19" w:rsidRDefault="00130683" w:rsidP="00CB0B19">
      <w:pPr>
        <w:pStyle w:val="Tekstpodstawowy"/>
        <w:numPr>
          <w:ilvl w:val="0"/>
          <w:numId w:val="20"/>
        </w:numPr>
        <w:autoSpaceDE/>
        <w:autoSpaceDN/>
        <w:spacing w:line="276" w:lineRule="auto"/>
        <w:jc w:val="both"/>
        <w:rPr>
          <w:rFonts w:asciiTheme="minorHAnsi" w:hAnsiTheme="minorHAnsi" w:cstheme="minorHAnsi"/>
        </w:rPr>
      </w:pPr>
      <w:r w:rsidRPr="00CB0B19">
        <w:rPr>
          <w:rFonts w:asciiTheme="minorHAnsi" w:hAnsiTheme="minorHAnsi" w:cstheme="minorHAnsi"/>
        </w:rPr>
        <w:t>Postępowanie w przypadku awarii lub niedostępności KSeF:</w:t>
      </w:r>
    </w:p>
    <w:p w14:paraId="2AB1BDE7" w14:textId="77777777" w:rsidR="00CD1C89"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W przypadku wystąpienia awarii lub niedostępności systemu KSeF uniemożliwiającej wystawienie faktury ustrukturyzowanej w terminie, Wykonawca zobowiązany jest do wystawienia faktury w formie elektronicznej (wizualizacja faktury w formacie PDF) i przesłania jej na adres e-mail wskazany w ust. 3 pkt 1 lit. a). Wykonawca zobowiązany jest do opatrzenia faktury przekazywanej poza KSeF kodem weryfikującym (kodem QR), o ile przepisy ustawy o VAT wymagają takiego oznaczenia w danym trybie awaryjnym.</w:t>
      </w:r>
    </w:p>
    <w:p w14:paraId="5B613AB3" w14:textId="77777777" w:rsidR="00CD1C89" w:rsidRPr="00CB0B19" w:rsidRDefault="00130683" w:rsidP="00CB0B19">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W sytuacji opisanej w ust. 1, za datę doręczenia faktury Strony uznają moment wpływu wiadomości e-mail zawierającej wizualizację faktury na serwer pocztowy Zamawiającego.</w:t>
      </w:r>
    </w:p>
    <w:p w14:paraId="2C249295" w14:textId="5BB94DB7" w:rsidR="001C2CC8" w:rsidRPr="00CF7F9E" w:rsidRDefault="00130683" w:rsidP="00CF7F9E">
      <w:pPr>
        <w:pStyle w:val="Tekstpodstawowy"/>
        <w:numPr>
          <w:ilvl w:val="1"/>
          <w:numId w:val="20"/>
        </w:numPr>
        <w:autoSpaceDE/>
        <w:autoSpaceDN/>
        <w:spacing w:line="276" w:lineRule="auto"/>
        <w:ind w:left="643"/>
        <w:jc w:val="both"/>
        <w:rPr>
          <w:rFonts w:asciiTheme="minorHAnsi" w:hAnsiTheme="minorHAnsi" w:cstheme="minorHAnsi"/>
        </w:rPr>
      </w:pPr>
      <w:r w:rsidRPr="00CB0B19">
        <w:rPr>
          <w:rFonts w:asciiTheme="minorHAnsi" w:hAnsiTheme="minorHAnsi" w:cstheme="minorHAnsi"/>
        </w:rPr>
        <w:t>Wykonawca zobowiązuje się do wprowadzenia faktury do systemu KSeF niezwłocznie po ustaniu awarii lub niedostępności, w terminach przewidzianych w ustawie o VAT, oraz do przekazania Zamawiającemu numeru KSeF ID tej faktury w celu umożliwienia jej powiązania w systemie księgowym</w:t>
      </w:r>
      <w:r w:rsidR="00DE73CE">
        <w:rPr>
          <w:rFonts w:asciiTheme="minorHAnsi" w:hAnsiTheme="minorHAnsi" w:cstheme="minorHAnsi"/>
        </w:rPr>
        <w:t>.</w:t>
      </w:r>
    </w:p>
    <w:p w14:paraId="45F0987E" w14:textId="468F8A63" w:rsidR="00BA35AC" w:rsidRPr="00CB0B19" w:rsidRDefault="00C35E07" w:rsidP="001C2CC8">
      <w:pPr>
        <w:pStyle w:val="Akapitzlist"/>
        <w:spacing w:after="0" w:line="276" w:lineRule="auto"/>
        <w:ind w:left="0" w:right="3" w:firstLine="0"/>
        <w:jc w:val="center"/>
        <w:rPr>
          <w:rFonts w:asciiTheme="minorHAnsi" w:hAnsiTheme="minorHAnsi" w:cstheme="minorHAnsi"/>
          <w:b/>
        </w:rPr>
      </w:pPr>
      <w:r w:rsidRPr="00CB0B19">
        <w:rPr>
          <w:rFonts w:asciiTheme="minorHAnsi" w:hAnsiTheme="minorHAnsi" w:cstheme="minorHAnsi"/>
          <w:b/>
        </w:rPr>
        <w:t>§ 9</w:t>
      </w:r>
    </w:p>
    <w:p w14:paraId="5F27ECAB" w14:textId="12181727" w:rsidR="00660A79" w:rsidRPr="00CB0B19" w:rsidRDefault="00660A79" w:rsidP="001C2CC8">
      <w:pPr>
        <w:pStyle w:val="Akapitzlist"/>
        <w:spacing w:after="0" w:line="276" w:lineRule="auto"/>
        <w:ind w:left="0" w:right="3" w:firstLine="0"/>
        <w:jc w:val="center"/>
        <w:rPr>
          <w:rFonts w:asciiTheme="minorHAnsi" w:hAnsiTheme="minorHAnsi" w:cstheme="minorHAnsi"/>
          <w:bCs/>
        </w:rPr>
      </w:pPr>
      <w:r w:rsidRPr="00CB0B19">
        <w:rPr>
          <w:rFonts w:asciiTheme="minorHAnsi" w:hAnsiTheme="minorHAnsi" w:cstheme="minorHAnsi"/>
          <w:b/>
        </w:rPr>
        <w:t>Gwarancja i rękojmia</w:t>
      </w:r>
    </w:p>
    <w:p w14:paraId="7F25D5D4" w14:textId="77777777" w:rsidR="00660A79" w:rsidRPr="00CB0B19" w:rsidRDefault="00660A79" w:rsidP="001C2CC8">
      <w:pPr>
        <w:pStyle w:val="Akapitzlist"/>
        <w:spacing w:after="0" w:line="276" w:lineRule="auto"/>
        <w:ind w:left="0" w:right="3" w:firstLine="0"/>
        <w:jc w:val="center"/>
        <w:rPr>
          <w:rFonts w:asciiTheme="minorHAnsi" w:hAnsiTheme="minorHAnsi" w:cstheme="minorHAnsi"/>
          <w:bCs/>
        </w:rPr>
      </w:pPr>
    </w:p>
    <w:p w14:paraId="33DD470E" w14:textId="77777777" w:rsidR="00660A7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Wykonawca odpowiedzialny jest z tytułu rękojmi i gwarancji za wady fizyczne zrealizowanego przedmiotu umowy przez okres ……………………miesięcy (zgodnie z formularzem oferty) licząc od daty odbioru końcowego przedmiotu umowy.</w:t>
      </w:r>
    </w:p>
    <w:p w14:paraId="77814920" w14:textId="6E48B9DA" w:rsidR="00660A7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lastRenderedPageBreak/>
        <w:t>W ramach gwarancji Wykonawca zobowiązany jest do przeprogramowania lamp dwa razy w roku w okresie trwania gwarancji na życzenie Zamawiającego</w:t>
      </w:r>
      <w:r w:rsidR="00BA35AC" w:rsidRPr="00CB0B19">
        <w:rPr>
          <w:rFonts w:asciiTheme="minorHAnsi" w:hAnsiTheme="minorHAnsi" w:cstheme="minorHAnsi"/>
          <w:bCs/>
        </w:rPr>
        <w:t>.</w:t>
      </w:r>
      <w:r w:rsidRPr="00CB0B19">
        <w:rPr>
          <w:rFonts w:asciiTheme="minorHAnsi" w:hAnsiTheme="minorHAnsi" w:cstheme="minorHAnsi"/>
          <w:bCs/>
        </w:rPr>
        <w:t xml:space="preserve"> </w:t>
      </w:r>
    </w:p>
    <w:p w14:paraId="5915D75A" w14:textId="77777777" w:rsidR="00660A7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 xml:space="preserve">Bieg rękojmi i gwarancji rozpoczyna się z dniem podpisania protokołu odbioru końcowego zadania. </w:t>
      </w:r>
    </w:p>
    <w:p w14:paraId="782889B6" w14:textId="77777777" w:rsidR="00660A7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 xml:space="preserve">Zamawiający zobowiązany jest zawiadomić Wykonawcę o wszelkich ujawnionych usterkach w terminie 7 dni od dnia ich ujawnienia. </w:t>
      </w:r>
    </w:p>
    <w:p w14:paraId="79C9652C" w14:textId="006066DA" w:rsidR="00660A7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 xml:space="preserve">Wykonawca zobowiązany jest w okresie gwarancyjnym na własny koszt do przystąpienia do naprawy i usunięcia usterek w ciągu 72 godzin od zgłoszenia dokonanego przez Zamawiającego. </w:t>
      </w:r>
    </w:p>
    <w:p w14:paraId="5FAD54B4" w14:textId="77777777" w:rsidR="00660A7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W przypadku, gdy Wykonawca nie zgłosi się w celu stwierdzenia wad i usterek w terminie nie dłuższym niż 72 godziny od powiadomienia lub pomimo przystąpienia do naprawy nie usunie wad i usterek w terminie określonym w ust. 5, Zamawiającemu przysługuje prawo, bez konieczności wyznaczania dodatkowego terminu, do dokonania naprawy na koszt Wykonawcy przez zatrudnienie własnych specjalistów lub specjalistów strony trzeciej bez utraty praw wynikających z gwarancji.</w:t>
      </w:r>
    </w:p>
    <w:p w14:paraId="4F4A6F7C" w14:textId="77777777" w:rsidR="00660A7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 xml:space="preserve"> Wykonawca zobowiązany jest do zapłaty na rzecz Zamawiającego poniesionych przez niego kosztów dokonania usunięcia wady bądź usterki w terminie 7 dni od dnia otrzymania wezwania do zapłaty. </w:t>
      </w:r>
    </w:p>
    <w:p w14:paraId="4D27B644" w14:textId="77777777" w:rsidR="00CD1C8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 xml:space="preserve">Jeżeli w wykonaniu swoich obowiązków gwaranta Wykonawca usunął wady bądź usterki lub, jeżeli wady bądź usterki zostały usunięte w sposób określony w ust. 5, termin gwarancji biegnie dalej od chwili usunięcia wad lub usterek i ulega przedłużeniu o czas, jaki trwało usunięcie wad lub usterek. Jeżeli zaś w wykonaniu swych obowiązków gwaranta Wykonawca dokonał naprawy istotnej, termin gwarancji w stosunku naprawionej rzeczy w zakresie dokonanej istotnej naprawy, biegnie na nowo od chwili dokonania istotnych napraw. </w:t>
      </w:r>
    </w:p>
    <w:p w14:paraId="79CCD363" w14:textId="77777777" w:rsidR="00CD1C89"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 xml:space="preserve">Odpowiedzialność Wykonawcy oprócz obowiązku naprawy wady i usterki przedmiotu umowy w ramach gwarancji lub rękojmi, obejmuje również obowiązek naprawy innych ewentualnych szkód poniesionych przez Zamawiającego, w szczególności powstałych wskutek wad bądź usterek w </w:t>
      </w:r>
    </w:p>
    <w:p w14:paraId="7FAADD2C" w14:textId="459ED7E2" w:rsidR="00D11D14" w:rsidRPr="00CB0B19" w:rsidRDefault="00660A79" w:rsidP="00CB0B19">
      <w:pPr>
        <w:pStyle w:val="Akapitzlist"/>
        <w:numPr>
          <w:ilvl w:val="0"/>
          <w:numId w:val="12"/>
        </w:numPr>
        <w:spacing w:after="0" w:line="276" w:lineRule="auto"/>
        <w:ind w:left="360" w:right="3"/>
        <w:rPr>
          <w:rFonts w:asciiTheme="minorHAnsi" w:hAnsiTheme="minorHAnsi" w:cstheme="minorHAnsi"/>
        </w:rPr>
      </w:pPr>
      <w:r w:rsidRPr="00CB0B19">
        <w:rPr>
          <w:rFonts w:asciiTheme="minorHAnsi" w:hAnsiTheme="minorHAnsi" w:cstheme="minorHAnsi"/>
          <w:bCs/>
        </w:rPr>
        <w:t>przedmiocie umowy bądź wskutek wadliwie wykonanej naprawy. Wykonawca pokrywa również ewentualne straty Zamawiającego, które poniósł lub mógł ponieść w czasie, w którym Wykonawca naprawiał przedmiot umowy</w:t>
      </w:r>
    </w:p>
    <w:p w14:paraId="54C6D6CC" w14:textId="77777777" w:rsidR="00BA35AC" w:rsidRPr="00CB0B19" w:rsidRDefault="00BA35AC" w:rsidP="00CB0B19">
      <w:pPr>
        <w:spacing w:after="0" w:line="276" w:lineRule="auto"/>
        <w:ind w:left="0" w:firstLine="0"/>
        <w:rPr>
          <w:rFonts w:asciiTheme="minorHAnsi" w:hAnsiTheme="minorHAnsi" w:cstheme="minorHAnsi"/>
        </w:rPr>
      </w:pPr>
    </w:p>
    <w:p w14:paraId="4E742F95" w14:textId="77777777" w:rsidR="0062415B" w:rsidRPr="00CB0B19" w:rsidRDefault="0062415B" w:rsidP="00F13283">
      <w:pPr>
        <w:pStyle w:val="Nagwek1"/>
        <w:spacing w:after="0" w:line="276" w:lineRule="auto"/>
        <w:ind w:right="11"/>
        <w:rPr>
          <w:rFonts w:asciiTheme="minorHAnsi" w:hAnsiTheme="minorHAnsi" w:cstheme="minorHAnsi"/>
        </w:rPr>
      </w:pPr>
      <w:r w:rsidRPr="00CB0B19">
        <w:rPr>
          <w:rFonts w:asciiTheme="minorHAnsi" w:hAnsiTheme="minorHAnsi" w:cstheme="minorHAnsi"/>
        </w:rPr>
        <w:t>§ 10</w:t>
      </w:r>
    </w:p>
    <w:p w14:paraId="5A524922" w14:textId="47BAEA90" w:rsidR="0062415B" w:rsidRPr="00CB0B19" w:rsidRDefault="0062415B" w:rsidP="00F13283">
      <w:pPr>
        <w:pStyle w:val="Nagwek1"/>
        <w:spacing w:after="0" w:line="276" w:lineRule="auto"/>
        <w:ind w:right="11"/>
        <w:rPr>
          <w:rFonts w:asciiTheme="minorHAnsi" w:hAnsiTheme="minorHAnsi" w:cstheme="minorHAnsi"/>
        </w:rPr>
      </w:pPr>
      <w:r w:rsidRPr="00CB0B19">
        <w:rPr>
          <w:rFonts w:asciiTheme="minorHAnsi" w:hAnsiTheme="minorHAnsi" w:cstheme="minorHAnsi"/>
        </w:rPr>
        <w:t>Kary umowne</w:t>
      </w:r>
    </w:p>
    <w:p w14:paraId="21CC8DAC" w14:textId="77777777" w:rsidR="0062415B" w:rsidRPr="00CB0B19" w:rsidRDefault="0062415B" w:rsidP="00CB0B19">
      <w:pPr>
        <w:pStyle w:val="Akapitzlist"/>
        <w:numPr>
          <w:ilvl w:val="0"/>
          <w:numId w:val="13"/>
        </w:numPr>
        <w:spacing w:after="0" w:line="276" w:lineRule="auto"/>
        <w:ind w:left="360"/>
        <w:rPr>
          <w:rFonts w:asciiTheme="minorHAnsi" w:hAnsiTheme="minorHAnsi" w:cstheme="minorHAnsi"/>
        </w:rPr>
      </w:pPr>
      <w:r w:rsidRPr="00CB0B19">
        <w:rPr>
          <w:rFonts w:asciiTheme="minorHAnsi" w:hAnsiTheme="minorHAnsi" w:cstheme="minorHAnsi"/>
        </w:rPr>
        <w:t xml:space="preserve">Wykonawca zapłaci Zamawiającemu karę umowną: </w:t>
      </w:r>
    </w:p>
    <w:p w14:paraId="3F63BDAD" w14:textId="52ADE674" w:rsidR="0062415B" w:rsidRPr="00CB0B19" w:rsidRDefault="0062415B" w:rsidP="00CB0B19">
      <w:pPr>
        <w:pStyle w:val="Akapitzlist"/>
        <w:numPr>
          <w:ilvl w:val="0"/>
          <w:numId w:val="22"/>
        </w:numPr>
        <w:spacing w:after="0" w:line="276" w:lineRule="auto"/>
        <w:ind w:left="643"/>
        <w:rPr>
          <w:rFonts w:asciiTheme="minorHAnsi" w:hAnsiTheme="minorHAnsi" w:cstheme="minorHAnsi"/>
        </w:rPr>
      </w:pPr>
      <w:r w:rsidRPr="00CB0B19">
        <w:rPr>
          <w:rFonts w:asciiTheme="minorHAnsi" w:hAnsiTheme="minorHAnsi" w:cstheme="minorHAnsi"/>
        </w:rPr>
        <w:t xml:space="preserve">za odstąpienie od umowy przez Zamawiającego z przyczyn, za które odpowiedzialność ponosi Wykonawca w wysokości 20 % wynagrodzenia umownego brutto określonego w § 7 ust. 1 umowy, </w:t>
      </w:r>
    </w:p>
    <w:p w14:paraId="7070668B" w14:textId="77777777" w:rsidR="0062415B" w:rsidRPr="00CB0B19" w:rsidRDefault="0062415B" w:rsidP="00CB0B19">
      <w:pPr>
        <w:pStyle w:val="Akapitzlist"/>
        <w:numPr>
          <w:ilvl w:val="0"/>
          <w:numId w:val="22"/>
        </w:numPr>
        <w:spacing w:after="0" w:line="276" w:lineRule="auto"/>
        <w:ind w:left="643"/>
        <w:rPr>
          <w:rFonts w:asciiTheme="minorHAnsi" w:hAnsiTheme="minorHAnsi" w:cstheme="minorHAnsi"/>
        </w:rPr>
      </w:pPr>
      <w:r w:rsidRPr="00CB0B19">
        <w:rPr>
          <w:rFonts w:asciiTheme="minorHAnsi" w:hAnsiTheme="minorHAnsi" w:cstheme="minorHAnsi"/>
        </w:rPr>
        <w:t>za zwłokę w wykonaniu określonego w umowie przedmiotu umowy w wysokości 0,5% wynagrodzenia umownego brutto określonego w § 7 ust. 1 umowy za każdy dzień zwłoki.</w:t>
      </w:r>
    </w:p>
    <w:p w14:paraId="231AD464" w14:textId="77777777" w:rsidR="0062415B" w:rsidRPr="00CB0B19" w:rsidRDefault="0062415B" w:rsidP="00CB0B19">
      <w:pPr>
        <w:pStyle w:val="Akapitzlist"/>
        <w:numPr>
          <w:ilvl w:val="0"/>
          <w:numId w:val="22"/>
        </w:numPr>
        <w:spacing w:after="0" w:line="276" w:lineRule="auto"/>
        <w:ind w:left="643"/>
        <w:rPr>
          <w:rFonts w:asciiTheme="minorHAnsi" w:hAnsiTheme="minorHAnsi" w:cstheme="minorHAnsi"/>
        </w:rPr>
      </w:pPr>
      <w:r w:rsidRPr="00CB0B19">
        <w:rPr>
          <w:rFonts w:asciiTheme="minorHAnsi" w:hAnsiTheme="minorHAnsi" w:cstheme="minorHAnsi"/>
        </w:rPr>
        <w:t xml:space="preserve">za zwłokę w usunięciu wad stwierdzonych przy odbiorze lub w okresie rękojmi i gwarancji w wysokości 0,5 % wynagrodzenia umownego brutto określonego w § 7 ust. 1 umowy, za każdy dzień zwłoki liczony od dnia wyznaczonego do usunięcia wad. </w:t>
      </w:r>
    </w:p>
    <w:p w14:paraId="5752B766" w14:textId="7E439763" w:rsidR="0062415B" w:rsidRPr="00CB0B19" w:rsidRDefault="0062415B" w:rsidP="00CB0B19">
      <w:pPr>
        <w:pStyle w:val="Akapitzlist"/>
        <w:numPr>
          <w:ilvl w:val="0"/>
          <w:numId w:val="22"/>
        </w:numPr>
        <w:spacing w:after="0" w:line="276" w:lineRule="auto"/>
        <w:ind w:left="643"/>
        <w:rPr>
          <w:rFonts w:asciiTheme="minorHAnsi" w:hAnsiTheme="minorHAnsi" w:cstheme="minorHAnsi"/>
        </w:rPr>
      </w:pPr>
      <w:r w:rsidRPr="00CB0B19">
        <w:rPr>
          <w:rFonts w:asciiTheme="minorHAnsi" w:hAnsiTheme="minorHAnsi" w:cstheme="minorHAnsi"/>
        </w:rPr>
        <w:t>za zwłokę w przystąpieniu do naprawy i usunięcia usterek w wysokości 200,00 zł, za każdy dzień zwłoki liczony od dnia ustalonego na usunięcie usterek zgodnie z zapisami § 9 ust. 5.</w:t>
      </w:r>
    </w:p>
    <w:p w14:paraId="1B52B14D" w14:textId="25840F11" w:rsidR="0062415B" w:rsidRPr="00CB0B19" w:rsidRDefault="0062415B" w:rsidP="00CB0B19">
      <w:pPr>
        <w:pStyle w:val="Akapitzlist"/>
        <w:numPr>
          <w:ilvl w:val="0"/>
          <w:numId w:val="13"/>
        </w:numPr>
        <w:spacing w:after="0" w:line="276" w:lineRule="auto"/>
        <w:rPr>
          <w:rFonts w:asciiTheme="minorHAnsi" w:hAnsiTheme="minorHAnsi" w:cstheme="minorHAnsi"/>
        </w:rPr>
      </w:pPr>
      <w:r w:rsidRPr="00CB0B19">
        <w:rPr>
          <w:rFonts w:asciiTheme="minorHAnsi" w:hAnsiTheme="minorHAnsi" w:cstheme="minorHAnsi"/>
        </w:rPr>
        <w:t xml:space="preserve">Łączna maksymalna wysokość kar umownych nie może przekroczyć </w:t>
      </w:r>
      <w:r w:rsidR="00AD5487">
        <w:rPr>
          <w:rFonts w:asciiTheme="minorHAnsi" w:hAnsiTheme="minorHAnsi" w:cstheme="minorHAnsi"/>
        </w:rPr>
        <w:t>2</w:t>
      </w:r>
      <w:r w:rsidRPr="00CB0B19">
        <w:rPr>
          <w:rFonts w:asciiTheme="minorHAnsi" w:hAnsiTheme="minorHAnsi" w:cstheme="minorHAnsi"/>
        </w:rPr>
        <w:t>0 % wartości wynagrodzenia brutto określonego w § 7 ust. 1 umowy.</w:t>
      </w:r>
    </w:p>
    <w:p w14:paraId="4E68AA5E" w14:textId="77777777" w:rsidR="0062415B" w:rsidRPr="00CB0B19" w:rsidRDefault="0062415B" w:rsidP="00CB0B19">
      <w:pPr>
        <w:pStyle w:val="Akapitzlist"/>
        <w:numPr>
          <w:ilvl w:val="0"/>
          <w:numId w:val="13"/>
        </w:numPr>
        <w:spacing w:after="0" w:line="276" w:lineRule="auto"/>
        <w:rPr>
          <w:rFonts w:asciiTheme="minorHAnsi" w:hAnsiTheme="minorHAnsi" w:cstheme="minorHAnsi"/>
        </w:rPr>
      </w:pPr>
      <w:r w:rsidRPr="00CB0B19">
        <w:rPr>
          <w:rFonts w:asciiTheme="minorHAnsi" w:hAnsiTheme="minorHAnsi" w:cstheme="minorHAnsi"/>
        </w:rPr>
        <w:t>Strony zastrzegają sobie, że niezależnie od kar umownych mogą dochodzić odszkodowania uzupełniającego do wysokości poniesionej szkody.</w:t>
      </w:r>
    </w:p>
    <w:p w14:paraId="205CB85C" w14:textId="77777777" w:rsidR="0062415B" w:rsidRPr="00CB0B19" w:rsidRDefault="0062415B" w:rsidP="00CB0B19">
      <w:pPr>
        <w:pStyle w:val="Akapitzlist"/>
        <w:numPr>
          <w:ilvl w:val="0"/>
          <w:numId w:val="13"/>
        </w:numPr>
        <w:spacing w:after="0" w:line="276" w:lineRule="auto"/>
        <w:rPr>
          <w:rFonts w:asciiTheme="minorHAnsi" w:hAnsiTheme="minorHAnsi" w:cstheme="minorHAnsi"/>
        </w:rPr>
      </w:pPr>
      <w:r w:rsidRPr="00CB0B19">
        <w:rPr>
          <w:rFonts w:asciiTheme="minorHAnsi" w:hAnsiTheme="minorHAnsi" w:cstheme="minorHAnsi"/>
        </w:rPr>
        <w:lastRenderedPageBreak/>
        <w:t>Zamawiający może potrącić kary umowne bezpośrednio z wynagrodzenia należnego Wykonawcy.</w:t>
      </w:r>
    </w:p>
    <w:p w14:paraId="20195D97" w14:textId="746EE4A7" w:rsidR="0062415B" w:rsidRPr="00CB0B19" w:rsidRDefault="0062415B" w:rsidP="00CB0B19">
      <w:pPr>
        <w:pStyle w:val="Akapitzlist"/>
        <w:numPr>
          <w:ilvl w:val="0"/>
          <w:numId w:val="13"/>
        </w:numPr>
        <w:spacing w:after="0" w:line="276" w:lineRule="auto"/>
        <w:rPr>
          <w:rFonts w:asciiTheme="minorHAnsi" w:hAnsiTheme="minorHAnsi" w:cstheme="minorHAnsi"/>
        </w:rPr>
      </w:pPr>
      <w:r w:rsidRPr="00CB0B19">
        <w:rPr>
          <w:rFonts w:asciiTheme="minorHAnsi" w:hAnsiTheme="minorHAnsi" w:cstheme="minorHAnsi"/>
        </w:rPr>
        <w:t>Wykonawca nie może zbywać ani przenosić na rzecz osób trzecich praw i wierzytelności powstałych w związku z realizacją niniejszej umowy.</w:t>
      </w:r>
    </w:p>
    <w:p w14:paraId="08283E3A" w14:textId="77777777" w:rsidR="0062415B" w:rsidRPr="00CB0B19" w:rsidRDefault="0062415B" w:rsidP="00CB0B19">
      <w:pPr>
        <w:spacing w:after="0" w:line="276" w:lineRule="auto"/>
        <w:ind w:left="105" w:firstLine="0"/>
        <w:rPr>
          <w:rFonts w:asciiTheme="minorHAnsi" w:hAnsiTheme="minorHAnsi" w:cstheme="minorHAnsi"/>
        </w:rPr>
      </w:pPr>
    </w:p>
    <w:p w14:paraId="1B3256CB" w14:textId="4CBEDE8E" w:rsidR="00AD3C2D" w:rsidRPr="00CB0B19" w:rsidRDefault="00AD3C2D" w:rsidP="001C2CC8">
      <w:pPr>
        <w:pStyle w:val="Nagwek1"/>
        <w:spacing w:after="0" w:line="276" w:lineRule="auto"/>
        <w:ind w:right="11"/>
        <w:rPr>
          <w:rFonts w:asciiTheme="minorHAnsi" w:hAnsiTheme="minorHAnsi" w:cstheme="minorHAnsi"/>
        </w:rPr>
      </w:pPr>
      <w:r w:rsidRPr="00CB0B19">
        <w:rPr>
          <w:rFonts w:asciiTheme="minorHAnsi" w:hAnsiTheme="minorHAnsi" w:cstheme="minorHAnsi"/>
        </w:rPr>
        <w:t>§ 1</w:t>
      </w:r>
      <w:r w:rsidR="00BA35AC" w:rsidRPr="00CB0B19">
        <w:rPr>
          <w:rFonts w:asciiTheme="minorHAnsi" w:hAnsiTheme="minorHAnsi" w:cstheme="minorHAnsi"/>
        </w:rPr>
        <w:t>1</w:t>
      </w:r>
    </w:p>
    <w:p w14:paraId="1ECDF951" w14:textId="01AAC362" w:rsidR="004A719C" w:rsidRPr="00CB0B19" w:rsidRDefault="00AD3C2D" w:rsidP="001C2CC8">
      <w:pPr>
        <w:pStyle w:val="Nagwek1"/>
        <w:spacing w:after="0" w:line="276" w:lineRule="auto"/>
        <w:ind w:right="11"/>
        <w:rPr>
          <w:rFonts w:asciiTheme="minorHAnsi" w:hAnsiTheme="minorHAnsi" w:cstheme="minorHAnsi"/>
        </w:rPr>
      </w:pPr>
      <w:r w:rsidRPr="00CB0B19">
        <w:rPr>
          <w:rFonts w:asciiTheme="minorHAnsi" w:hAnsiTheme="minorHAnsi" w:cstheme="minorHAnsi"/>
        </w:rPr>
        <w:t>Zabezpieczenie należytego wykonania przedmiotu umowy</w:t>
      </w:r>
    </w:p>
    <w:p w14:paraId="55C99F99" w14:textId="77777777" w:rsidR="00F47653" w:rsidRPr="00CB0B19" w:rsidRDefault="004A719C" w:rsidP="00CB0B19">
      <w:pPr>
        <w:pStyle w:val="Akapitzlist"/>
        <w:numPr>
          <w:ilvl w:val="0"/>
          <w:numId w:val="24"/>
        </w:numPr>
        <w:spacing w:after="0" w:line="276" w:lineRule="auto"/>
        <w:ind w:left="360" w:right="0"/>
        <w:rPr>
          <w:rFonts w:asciiTheme="minorHAnsi" w:hAnsiTheme="minorHAnsi" w:cstheme="minorHAnsi"/>
        </w:rPr>
      </w:pPr>
      <w:r w:rsidRPr="00CB0B19">
        <w:rPr>
          <w:rFonts w:asciiTheme="minorHAnsi" w:hAnsiTheme="minorHAnsi" w:cstheme="minorHAnsi"/>
        </w:rPr>
        <w:t xml:space="preserve">Tytułem zabezpieczenia należytego wykonania umowy - Wykonawca składa zabezpieczenie w wysokości </w:t>
      </w:r>
      <w:r w:rsidR="00743E2F" w:rsidRPr="00CB0B19">
        <w:rPr>
          <w:rFonts w:asciiTheme="minorHAnsi" w:hAnsiTheme="minorHAnsi" w:cstheme="minorHAnsi"/>
        </w:rPr>
        <w:t>3</w:t>
      </w:r>
      <w:r w:rsidRPr="00CB0B19">
        <w:rPr>
          <w:rFonts w:asciiTheme="minorHAnsi" w:hAnsiTheme="minorHAnsi" w:cstheme="minorHAnsi"/>
        </w:rPr>
        <w:t xml:space="preserve">% wartości brutto wynikającej z oferty tj. na kwotę ................................... złotych, w formie: .................................................... </w:t>
      </w:r>
    </w:p>
    <w:p w14:paraId="4CB112BC" w14:textId="77777777" w:rsidR="00CD1C89" w:rsidRPr="00CB0B19" w:rsidRDefault="004A719C" w:rsidP="00CB0B19">
      <w:pPr>
        <w:pStyle w:val="Akapitzlist"/>
        <w:numPr>
          <w:ilvl w:val="0"/>
          <w:numId w:val="24"/>
        </w:numPr>
        <w:spacing w:after="0" w:line="276" w:lineRule="auto"/>
        <w:ind w:left="360" w:right="0"/>
        <w:rPr>
          <w:rFonts w:asciiTheme="minorHAnsi" w:hAnsiTheme="minorHAnsi" w:cstheme="minorHAnsi"/>
        </w:rPr>
      </w:pPr>
      <w:r w:rsidRPr="00CB0B19">
        <w:rPr>
          <w:rFonts w:asciiTheme="minorHAnsi" w:hAnsiTheme="minorHAnsi" w:cstheme="minorHAnsi"/>
        </w:rPr>
        <w:t xml:space="preserve">Zabezpieczenie służy pokryciu roszczeń z tytułu niewykonania lub nienależytego wykonania umowy. </w:t>
      </w:r>
    </w:p>
    <w:p w14:paraId="39EAA5C2" w14:textId="52095FE7" w:rsidR="004A719C" w:rsidRPr="00CB0B19" w:rsidRDefault="004A719C" w:rsidP="00CB0B19">
      <w:pPr>
        <w:pStyle w:val="Akapitzlist"/>
        <w:numPr>
          <w:ilvl w:val="0"/>
          <w:numId w:val="24"/>
        </w:numPr>
        <w:spacing w:after="0" w:line="276" w:lineRule="auto"/>
        <w:ind w:left="360" w:right="0"/>
        <w:rPr>
          <w:rFonts w:asciiTheme="minorHAnsi" w:hAnsiTheme="minorHAnsi" w:cstheme="minorHAnsi"/>
        </w:rPr>
      </w:pPr>
      <w:r w:rsidRPr="00CB0B19">
        <w:rPr>
          <w:rFonts w:asciiTheme="minorHAnsi" w:hAnsiTheme="minorHAnsi" w:cstheme="minorHAnsi"/>
        </w:rPr>
        <w:t>Z kwoty o której mowa w ust.1 niniejszego § Zamawiający:</w:t>
      </w:r>
    </w:p>
    <w:p w14:paraId="40F8806A" w14:textId="77777777" w:rsidR="00CD1C89" w:rsidRPr="00CB0B19" w:rsidRDefault="004A719C" w:rsidP="00CB0B19">
      <w:pPr>
        <w:pStyle w:val="Akapitzlist"/>
        <w:numPr>
          <w:ilvl w:val="0"/>
          <w:numId w:val="25"/>
        </w:numPr>
        <w:spacing w:after="0" w:line="276" w:lineRule="auto"/>
        <w:ind w:left="643" w:right="0"/>
        <w:rPr>
          <w:rFonts w:asciiTheme="minorHAnsi" w:hAnsiTheme="minorHAnsi" w:cstheme="minorHAnsi"/>
        </w:rPr>
      </w:pPr>
      <w:r w:rsidRPr="00CB0B19">
        <w:rPr>
          <w:rFonts w:asciiTheme="minorHAnsi" w:hAnsiTheme="minorHAnsi" w:cstheme="minorHAnsi"/>
        </w:rPr>
        <w:t>zwolni 70 % w terminie 30 dni od dnia wykonania przedmiotu zamówienia i uznania przez zamawiającego za należycie wykonane</w:t>
      </w:r>
    </w:p>
    <w:p w14:paraId="556D8B1B" w14:textId="13D3D754" w:rsidR="00F47653" w:rsidRPr="00CB0B19" w:rsidRDefault="004A719C" w:rsidP="00CB0B19">
      <w:pPr>
        <w:pStyle w:val="Akapitzlist"/>
        <w:numPr>
          <w:ilvl w:val="0"/>
          <w:numId w:val="25"/>
        </w:numPr>
        <w:spacing w:after="0" w:line="276" w:lineRule="auto"/>
        <w:ind w:left="643" w:right="0"/>
        <w:rPr>
          <w:rFonts w:asciiTheme="minorHAnsi" w:hAnsiTheme="minorHAnsi" w:cstheme="minorHAnsi"/>
        </w:rPr>
      </w:pPr>
      <w:r w:rsidRPr="00CB0B19">
        <w:rPr>
          <w:rFonts w:asciiTheme="minorHAnsi" w:hAnsiTheme="minorHAnsi" w:cstheme="minorHAnsi"/>
        </w:rPr>
        <w:t xml:space="preserve">zatrzyma 30 % na zabezpieczenie roszczeń z tytułu rękojmi za wady, a zwróci nie później niż w 15 dniu po upływie okresu rękojmi za wady. </w:t>
      </w:r>
    </w:p>
    <w:p w14:paraId="74665DC0" w14:textId="77777777" w:rsidR="00F47653" w:rsidRPr="00CB0B19" w:rsidRDefault="004A719C" w:rsidP="00CB0B19">
      <w:pPr>
        <w:pStyle w:val="Akapitzlist"/>
        <w:numPr>
          <w:ilvl w:val="0"/>
          <w:numId w:val="24"/>
        </w:numPr>
        <w:spacing w:after="0" w:line="276" w:lineRule="auto"/>
        <w:ind w:left="360" w:right="0"/>
        <w:rPr>
          <w:rFonts w:asciiTheme="minorHAnsi" w:hAnsiTheme="minorHAnsi" w:cstheme="minorHAnsi"/>
        </w:rPr>
      </w:pPr>
      <w:r w:rsidRPr="00CB0B19">
        <w:rPr>
          <w:rFonts w:asciiTheme="minorHAnsi" w:hAnsiTheme="minorHAnsi" w:cstheme="minorHAnsi"/>
        </w:rPr>
        <w:t>Jeżeli zabezpieczenie wniesiono w pieniądzu, zamawiający przechowuje je na oprocentowanym rachunku bankowym, zwraca zabezpieczenie wraz z odsetkami wynikającymi z umowy rachunku bankowego, na którym było ono przechowywane, pomniejszone o koszt prowadzenia tego rachunku oraz prowizji bankowej za przelew pieniędzy na rachunek bankowy wykonawcy.</w:t>
      </w:r>
    </w:p>
    <w:p w14:paraId="11D62F7E" w14:textId="36FF3759" w:rsidR="00F47653" w:rsidRPr="00CB0B19" w:rsidRDefault="004A719C" w:rsidP="00CB0B19">
      <w:pPr>
        <w:pStyle w:val="Akapitzlist"/>
        <w:numPr>
          <w:ilvl w:val="0"/>
          <w:numId w:val="24"/>
        </w:numPr>
        <w:spacing w:after="0" w:line="276" w:lineRule="auto"/>
        <w:ind w:left="360" w:right="0"/>
        <w:rPr>
          <w:rFonts w:asciiTheme="minorHAnsi" w:hAnsiTheme="minorHAnsi" w:cstheme="minorHAnsi"/>
        </w:rPr>
      </w:pPr>
      <w:r w:rsidRPr="00CB0B19">
        <w:rPr>
          <w:rFonts w:asciiTheme="minorHAnsi" w:hAnsiTheme="minorHAnsi" w:cstheme="minorHAnsi"/>
        </w:rPr>
        <w:t>W przypadku zabezpieczenia należytego wykonania wnoszonego w innej formie niż gotówkowej, Wykonawca jest zobowiązany złożyć:</w:t>
      </w:r>
    </w:p>
    <w:p w14:paraId="07FADEFB" w14:textId="77777777" w:rsidR="00CD1C89" w:rsidRPr="00CB0B19" w:rsidRDefault="004A719C" w:rsidP="00CB0B19">
      <w:pPr>
        <w:pStyle w:val="Akapitzlist"/>
        <w:numPr>
          <w:ilvl w:val="0"/>
          <w:numId w:val="26"/>
        </w:numPr>
        <w:spacing w:after="0" w:line="276" w:lineRule="auto"/>
        <w:ind w:left="643" w:right="0"/>
        <w:rPr>
          <w:rFonts w:asciiTheme="minorHAnsi" w:hAnsiTheme="minorHAnsi" w:cstheme="minorHAnsi"/>
        </w:rPr>
      </w:pPr>
      <w:r w:rsidRPr="00CB0B19">
        <w:rPr>
          <w:rFonts w:asciiTheme="minorHAnsi" w:hAnsiTheme="minorHAnsi" w:cstheme="minorHAnsi"/>
        </w:rPr>
        <w:t xml:space="preserve">najpóźniej w dniu podpisania umowy - zabezpieczenie należytego wykonania umowy w wysokości kwoty o której mowa w ust. 1 z ważnością do 30 dnia włącznie liczonego od dnia wykonania przedmiotu umowy i uznania przez Zamawiającego za należycie wykonane. </w:t>
      </w:r>
    </w:p>
    <w:p w14:paraId="456464C3" w14:textId="7D6788DF" w:rsidR="00F47653" w:rsidRPr="00CB0B19" w:rsidRDefault="004A719C" w:rsidP="00CB0B19">
      <w:pPr>
        <w:pStyle w:val="Akapitzlist"/>
        <w:numPr>
          <w:ilvl w:val="0"/>
          <w:numId w:val="26"/>
        </w:numPr>
        <w:spacing w:after="0" w:line="276" w:lineRule="auto"/>
        <w:ind w:left="643" w:right="0"/>
        <w:rPr>
          <w:rFonts w:asciiTheme="minorHAnsi" w:hAnsiTheme="minorHAnsi" w:cstheme="minorHAnsi"/>
        </w:rPr>
      </w:pPr>
      <w:r w:rsidRPr="00CB0B19">
        <w:rPr>
          <w:rFonts w:asciiTheme="minorHAnsi" w:hAnsiTheme="minorHAnsi" w:cstheme="minorHAnsi"/>
        </w:rPr>
        <w:t>w dniu odbioru końcowego przedmiotu zamówienia - zabezpieczenie roszczeń z tytułu rękojmi za wady w wysokości 30 % kwoty o której mowa w ust. 1, zamówienia z ważnością do 15 dnia po upływie okresu rękojmi za wady, lub</w:t>
      </w:r>
    </w:p>
    <w:p w14:paraId="3D243F26" w14:textId="77777777" w:rsidR="00CD1C89" w:rsidRPr="00CB0B19" w:rsidRDefault="004A719C" w:rsidP="00CB0B19">
      <w:pPr>
        <w:pStyle w:val="Akapitzlist"/>
        <w:numPr>
          <w:ilvl w:val="0"/>
          <w:numId w:val="26"/>
        </w:numPr>
        <w:spacing w:after="0" w:line="276" w:lineRule="auto"/>
        <w:ind w:left="643" w:right="0"/>
        <w:rPr>
          <w:rFonts w:asciiTheme="minorHAnsi" w:hAnsiTheme="minorHAnsi" w:cstheme="minorHAnsi"/>
        </w:rPr>
      </w:pPr>
      <w:r w:rsidRPr="00CB0B19">
        <w:rPr>
          <w:rFonts w:asciiTheme="minorHAnsi" w:hAnsiTheme="minorHAnsi" w:cstheme="minorHAnsi"/>
        </w:rPr>
        <w:t>dokument zabezpieczenia należytego wykonania zawierający klauzulę dotyczącą zarówno zabezpieczenia należytego wykonania umowy i zabezpieczenia roszczeń z tytułu rękojmi za wady</w:t>
      </w:r>
    </w:p>
    <w:p w14:paraId="2432229D" w14:textId="77777777" w:rsidR="00CD1C89" w:rsidRPr="00CB0B19" w:rsidRDefault="004A719C" w:rsidP="00CB0B19">
      <w:pPr>
        <w:pStyle w:val="Akapitzlist"/>
        <w:numPr>
          <w:ilvl w:val="0"/>
          <w:numId w:val="26"/>
        </w:numPr>
        <w:spacing w:after="0" w:line="276" w:lineRule="auto"/>
        <w:ind w:left="643" w:right="0"/>
        <w:rPr>
          <w:rFonts w:asciiTheme="minorHAnsi" w:hAnsiTheme="minorHAnsi" w:cstheme="minorHAnsi"/>
        </w:rPr>
      </w:pPr>
      <w:r w:rsidRPr="00CB0B19">
        <w:rPr>
          <w:rFonts w:asciiTheme="minorHAnsi" w:hAnsiTheme="minorHAnsi" w:cstheme="minorHAnsi"/>
        </w:rPr>
        <w:t>w przypadku niezłożenia wymienionej w pkt. b) zabezpieczenia we wskazanym terminie - Zamawiający powyższą kwotę potrąci z faktury wykonawcy,</w:t>
      </w:r>
    </w:p>
    <w:p w14:paraId="1F8CC1C5" w14:textId="77777777" w:rsidR="00CD1C89" w:rsidRPr="00CB0B19" w:rsidRDefault="00F47653" w:rsidP="00CB0B19">
      <w:pPr>
        <w:pStyle w:val="Akapitzlist"/>
        <w:numPr>
          <w:ilvl w:val="0"/>
          <w:numId w:val="26"/>
        </w:numPr>
        <w:spacing w:after="0" w:line="276" w:lineRule="auto"/>
        <w:ind w:left="643" w:right="0"/>
        <w:rPr>
          <w:rFonts w:asciiTheme="minorHAnsi" w:hAnsiTheme="minorHAnsi" w:cstheme="minorHAnsi"/>
        </w:rPr>
      </w:pPr>
      <w:r w:rsidRPr="00CB0B19">
        <w:rPr>
          <w:rFonts w:asciiTheme="minorHAnsi" w:hAnsiTheme="minorHAnsi" w:cstheme="minorHAnsi"/>
        </w:rPr>
        <w:t>j</w:t>
      </w:r>
      <w:r w:rsidR="004A719C" w:rsidRPr="00CB0B19">
        <w:rPr>
          <w:rFonts w:asciiTheme="minorHAnsi" w:hAnsiTheme="minorHAnsi" w:cstheme="minorHAnsi"/>
        </w:rPr>
        <w:t xml:space="preserve">eżeli okres, na jaki ma zostać wniesione zabezpieczenie, przekracza 5 lat, zabezpieczenie w pieniądzu wnosi się na cały ten okres, a zabezpieczenie w innej formie wnosi się na okres nie krótszy niż 5 lat, z jednoczesnym 9 zobowiązaniem się wykonawcy do przedłużenia zabezpieczenia lub wniesienia nowego zabezpieczenia na kolejne okresy, </w:t>
      </w:r>
    </w:p>
    <w:p w14:paraId="6BA6791B" w14:textId="79165167" w:rsidR="000B2A64" w:rsidRPr="00CB0B19" w:rsidRDefault="00461176" w:rsidP="00CB0B19">
      <w:pPr>
        <w:pStyle w:val="Akapitzlist"/>
        <w:numPr>
          <w:ilvl w:val="0"/>
          <w:numId w:val="26"/>
        </w:numPr>
        <w:spacing w:after="0" w:line="276" w:lineRule="auto"/>
        <w:ind w:left="643" w:right="0"/>
        <w:rPr>
          <w:rFonts w:asciiTheme="minorHAnsi" w:hAnsiTheme="minorHAnsi" w:cstheme="minorHAnsi"/>
        </w:rPr>
      </w:pPr>
      <w:r w:rsidRPr="00CB0B19">
        <w:rPr>
          <w:rFonts w:asciiTheme="minorHAnsi" w:hAnsiTheme="minorHAnsi" w:cstheme="minorHAnsi"/>
        </w:rPr>
        <w:t>w</w:t>
      </w:r>
      <w:r w:rsidR="004A719C" w:rsidRPr="00CB0B19">
        <w:rPr>
          <w:rFonts w:asciiTheme="minorHAnsi" w:hAnsiTheme="minorHAnsi" w:cstheme="minorHAnsi"/>
        </w:rPr>
        <w:t xml:space="preserve">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w:t>
      </w:r>
      <w:r w:rsidR="00AD3C2D" w:rsidRPr="00CB0B19">
        <w:rPr>
          <w:rFonts w:asciiTheme="minorHAnsi" w:hAnsiTheme="minorHAnsi" w:cstheme="minorHAnsi"/>
        </w:rPr>
        <w:t>a.</w:t>
      </w:r>
    </w:p>
    <w:p w14:paraId="409A22E0" w14:textId="77777777" w:rsidR="00AD3C2D" w:rsidRPr="00CB0B19" w:rsidRDefault="00AD3C2D" w:rsidP="00CB0B19">
      <w:pPr>
        <w:spacing w:after="0" w:line="276" w:lineRule="auto"/>
        <w:ind w:left="0" w:right="0" w:firstLine="0"/>
        <w:rPr>
          <w:rFonts w:asciiTheme="minorHAnsi" w:hAnsiTheme="minorHAnsi" w:cstheme="minorHAnsi"/>
        </w:rPr>
      </w:pPr>
    </w:p>
    <w:p w14:paraId="37B377C0" w14:textId="77777777" w:rsidR="00507CF2" w:rsidRPr="00CB0B19" w:rsidRDefault="00507CF2" w:rsidP="001C2CC8">
      <w:pPr>
        <w:spacing w:after="0" w:line="276" w:lineRule="auto"/>
        <w:ind w:left="0" w:right="0" w:firstLine="0"/>
        <w:jc w:val="center"/>
        <w:rPr>
          <w:rFonts w:asciiTheme="minorHAnsi" w:hAnsiTheme="minorHAnsi" w:cstheme="minorHAnsi"/>
          <w:b/>
          <w:bCs/>
        </w:rPr>
      </w:pPr>
      <w:r w:rsidRPr="00CB0B19">
        <w:rPr>
          <w:rFonts w:asciiTheme="minorHAnsi" w:hAnsiTheme="minorHAnsi" w:cstheme="minorHAnsi"/>
          <w:b/>
          <w:bCs/>
        </w:rPr>
        <w:t>§ 12</w:t>
      </w:r>
    </w:p>
    <w:p w14:paraId="7B05D26B" w14:textId="77777777" w:rsidR="00507CF2" w:rsidRPr="00CB0B19" w:rsidRDefault="00507CF2" w:rsidP="001C2CC8">
      <w:pPr>
        <w:spacing w:after="0" w:line="276" w:lineRule="auto"/>
        <w:ind w:left="0" w:right="0" w:firstLine="0"/>
        <w:jc w:val="center"/>
        <w:rPr>
          <w:rFonts w:asciiTheme="minorHAnsi" w:hAnsiTheme="minorHAnsi" w:cstheme="minorHAnsi"/>
          <w:b/>
          <w:bCs/>
        </w:rPr>
      </w:pPr>
      <w:r w:rsidRPr="00CB0B19">
        <w:rPr>
          <w:rFonts w:asciiTheme="minorHAnsi" w:hAnsiTheme="minorHAnsi" w:cstheme="minorHAnsi"/>
          <w:b/>
          <w:bCs/>
        </w:rPr>
        <w:t>Podwykonawstwo</w:t>
      </w:r>
    </w:p>
    <w:p w14:paraId="296652A0" w14:textId="46390A8C"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Wykonawca, Podwykonawca lub Dalszy Podwykonawca zamówienia na roboty budowlane zamierzający zawrzeć umowę o podwykonawstwo, której przedmiotem są roboty budowlane, jest </w:t>
      </w:r>
      <w:r w:rsidRPr="00CB0B19">
        <w:rPr>
          <w:rFonts w:asciiTheme="minorHAnsi" w:hAnsiTheme="minorHAnsi" w:cstheme="minorHAnsi"/>
        </w:rPr>
        <w:lastRenderedPageBreak/>
        <w:t xml:space="preserve">obowiązany, </w:t>
      </w:r>
      <w:r w:rsidR="0000591B" w:rsidRPr="00CB0B19">
        <w:rPr>
          <w:rFonts w:asciiTheme="minorHAnsi" w:hAnsiTheme="minorHAnsi" w:cstheme="minorHAnsi"/>
        </w:rPr>
        <w:t xml:space="preserve"> </w:t>
      </w:r>
      <w:r w:rsidRPr="00CB0B19">
        <w:rPr>
          <w:rFonts w:asciiTheme="minorHAnsi" w:hAnsiTheme="minorHAnsi" w:cstheme="minorHAnsi"/>
        </w:rPr>
        <w:t xml:space="preserve">w trakcie realizacji zamówienia, do przedłożenia Zamawiającemu projektu tej umowy, przy czym podwykonawca lub dalszy podwykonawca jest obowiązany dołączyć zgodę Wykonawcy na zawarcie umowy o podwykonawstwo o treści zgodnej z projektem umowy. </w:t>
      </w:r>
    </w:p>
    <w:p w14:paraId="557C926D"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Termin zapłaty wynagrodzenia Podwykonawcy lub Dalszemu Podwykonawcy, przewidziany </w:t>
      </w:r>
      <w:r w:rsidRPr="00CB0B19">
        <w:rPr>
          <w:rFonts w:asciiTheme="minorHAnsi" w:hAnsiTheme="minorHAnsi" w:cstheme="minorHAnsi"/>
        </w:rPr>
        <w:br/>
        <w:t xml:space="preserve">w umowie o podwykonawstwo, nie może być dłuższy niż 30 dni od dnia doręczenia Wykonawcy, Podwykonawcy lub Dalszemu Podwykonawcy faktury lub rachunku. </w:t>
      </w:r>
    </w:p>
    <w:p w14:paraId="270A3252"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Zamawiający, w terminie 14 dni od dnia przedstawienia mu projektu umowy o podwykonawstwo, zgłasza w formie pisemnej, pod rygorem nieważności, zastrzeżenia do projektu umowy </w:t>
      </w:r>
      <w:r w:rsidRPr="00CB0B19">
        <w:rPr>
          <w:rFonts w:asciiTheme="minorHAnsi" w:hAnsiTheme="minorHAnsi" w:cstheme="minorHAnsi"/>
        </w:rPr>
        <w:br/>
        <w:t xml:space="preserve">o podwykonawstwo, której przedmiotem są roboty budowlane, w przypadku gdy: </w:t>
      </w:r>
    </w:p>
    <w:p w14:paraId="4D393BA5" w14:textId="77777777" w:rsidR="00507CF2" w:rsidRPr="00CB0B19" w:rsidRDefault="00507CF2" w:rsidP="001C2CC8">
      <w:pPr>
        <w:spacing w:after="0" w:line="276" w:lineRule="auto"/>
        <w:ind w:left="567" w:right="0" w:firstLine="0"/>
        <w:rPr>
          <w:rFonts w:asciiTheme="minorHAnsi" w:hAnsiTheme="minorHAnsi" w:cstheme="minorHAnsi"/>
        </w:rPr>
      </w:pPr>
      <w:r w:rsidRPr="00CB0B19">
        <w:rPr>
          <w:rFonts w:asciiTheme="minorHAnsi" w:hAnsiTheme="minorHAnsi" w:cstheme="minorHAnsi"/>
        </w:rPr>
        <w:t xml:space="preserve">1) nie spełnia ona wymagań określonych w dokumentach zamówienia, </w:t>
      </w:r>
    </w:p>
    <w:p w14:paraId="27B20A33" w14:textId="77777777" w:rsidR="00507CF2" w:rsidRPr="00CB0B19" w:rsidRDefault="00507CF2" w:rsidP="001C2CC8">
      <w:pPr>
        <w:spacing w:after="0" w:line="276" w:lineRule="auto"/>
        <w:ind w:left="567" w:right="0" w:firstLine="0"/>
        <w:rPr>
          <w:rFonts w:asciiTheme="minorHAnsi" w:hAnsiTheme="minorHAnsi" w:cstheme="minorHAnsi"/>
        </w:rPr>
      </w:pPr>
      <w:r w:rsidRPr="00CB0B19">
        <w:rPr>
          <w:rFonts w:asciiTheme="minorHAnsi" w:hAnsiTheme="minorHAnsi" w:cstheme="minorHAnsi"/>
        </w:rPr>
        <w:t xml:space="preserve">2) przewiduje ona termin zapłaty wynagrodzenia dłuższy niż określony w ust. 2, </w:t>
      </w:r>
    </w:p>
    <w:p w14:paraId="743E1786" w14:textId="77777777" w:rsidR="00507CF2" w:rsidRPr="00CB0B19" w:rsidRDefault="00507CF2" w:rsidP="001C2CC8">
      <w:pPr>
        <w:spacing w:after="0" w:line="276" w:lineRule="auto"/>
        <w:ind w:left="567" w:right="0" w:firstLine="0"/>
        <w:rPr>
          <w:rFonts w:asciiTheme="minorHAnsi" w:hAnsiTheme="minorHAnsi" w:cstheme="minorHAnsi"/>
        </w:rPr>
      </w:pPr>
      <w:r w:rsidRPr="00CB0B19">
        <w:rPr>
          <w:rFonts w:asciiTheme="minorHAnsi" w:hAnsiTheme="minorHAnsi" w:cstheme="minorHAnsi"/>
        </w:rPr>
        <w:t xml:space="preserve">3) zawiera ona postanowienia niezgodne z art. 463 Pzp. </w:t>
      </w:r>
    </w:p>
    <w:p w14:paraId="0D195716"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Niezgłoszenie zastrzeżeń, o których mowa w ust. 3, do przedłożonego projektu umowy </w:t>
      </w:r>
      <w:r w:rsidRPr="00CB0B19">
        <w:rPr>
          <w:rFonts w:asciiTheme="minorHAnsi" w:hAnsiTheme="minorHAnsi" w:cstheme="minorHAnsi"/>
        </w:rPr>
        <w:br/>
        <w:t xml:space="preserve">o podwykonawstwo, której przedmiotem są roboty budowlane, w terminie określonym w ust. 3, uważa się za akceptację projektu umowy przez Zamawiającego. </w:t>
      </w:r>
    </w:p>
    <w:p w14:paraId="202E8D95"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4FA5583"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Zamawiający, w terminie 14 dni od dnia przedstawienia mu projektu umowy o podwykonawstwo, zgłasza w formie pisemnej pod rygorem nieważności sprzeciw do umowy o podwykonawstwo, której przedmiotem są roboty budowlane, w przypadkach, o których mowa w ust. 3. </w:t>
      </w:r>
    </w:p>
    <w:p w14:paraId="02AF47E7"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Niezgłoszenie sprzeciwu, o którym mowa w ust. 6, do przedłożonej umowy o podwykonawstwo, której przedmiotem są roboty budowlane, w terminie określonym w ust. 6, uważa się za akceptację umowy przez Zamawiającego. </w:t>
      </w:r>
    </w:p>
    <w:p w14:paraId="19661D12" w14:textId="0BA74098"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w:t>
      </w:r>
      <w:r w:rsidR="001C2CC8">
        <w:rPr>
          <w:rFonts w:asciiTheme="minorHAnsi" w:hAnsiTheme="minorHAnsi" w:cstheme="minorHAnsi"/>
        </w:rPr>
        <w:br/>
      </w:r>
      <w:r w:rsidRPr="00CB0B19">
        <w:rPr>
          <w:rFonts w:asciiTheme="minorHAnsi" w:hAnsiTheme="minorHAnsi" w:cstheme="minorHAnsi"/>
        </w:rPr>
        <w:t xml:space="preserve">o podwykonawstwo. </w:t>
      </w:r>
    </w:p>
    <w:p w14:paraId="7D75FF33"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W przypadku, o którym mowa w ust. 2, Podwykonawca lub Dalszy Podwykonawca, przedkłada poświadczoną za zgodność z oryginałem kopię umowy również Wykonawcy. </w:t>
      </w:r>
    </w:p>
    <w:p w14:paraId="32CC3932"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W przypadku, o którym mowa w ust. 2, jeżeli termin zapłaty wynagrodzenia jest dłuższy niż określony </w:t>
      </w:r>
      <w:r w:rsidRPr="00CB0B19">
        <w:rPr>
          <w:rFonts w:asciiTheme="minorHAnsi" w:hAnsiTheme="minorHAnsi" w:cstheme="minorHAnsi"/>
        </w:rPr>
        <w:br/>
        <w:t xml:space="preserve">w ust. 2, Zamawiający informuje o tym Wykonawcę i wzywa go do doprowadzenia do zmiany tej umowy, pod rygorem wystąpienia o zapłatę kary umownej. </w:t>
      </w:r>
    </w:p>
    <w:p w14:paraId="5FBAFBC5"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Przepisy ust. 1-10 stosuje się odpowiednio do zmian umowy o podwykonawstwo. </w:t>
      </w:r>
    </w:p>
    <w:p w14:paraId="23598EC8"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3DC75CCF"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lastRenderedPageBreak/>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w:t>
      </w:r>
      <w:r w:rsidRPr="00CB0B19">
        <w:rPr>
          <w:rFonts w:asciiTheme="minorHAnsi" w:hAnsiTheme="minorHAnsi" w:cstheme="minorHAnsi"/>
        </w:rPr>
        <w:br/>
        <w:t xml:space="preserve">o podwykonawstwo, której przedmiotem są dostawy lub usługi. </w:t>
      </w:r>
    </w:p>
    <w:p w14:paraId="244035FC"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Bezpośrednia zapłata obejmuje wyłącznie należne wynagrodzenie, bez odsetek, należnych</w:t>
      </w:r>
    </w:p>
    <w:p w14:paraId="4E63D4A5" w14:textId="77777777" w:rsidR="00507CF2" w:rsidRPr="00CB0B19" w:rsidRDefault="00507CF2" w:rsidP="00CB0B19">
      <w:pPr>
        <w:spacing w:after="0" w:line="276" w:lineRule="auto"/>
        <w:ind w:left="0" w:right="0" w:firstLine="0"/>
        <w:rPr>
          <w:rFonts w:asciiTheme="minorHAnsi" w:hAnsiTheme="minorHAnsi" w:cstheme="minorHAnsi"/>
        </w:rPr>
      </w:pPr>
      <w:r w:rsidRPr="00CB0B19">
        <w:rPr>
          <w:rFonts w:asciiTheme="minorHAnsi" w:hAnsiTheme="minorHAnsi" w:cstheme="minorHAnsi"/>
        </w:rPr>
        <w:t xml:space="preserve">Podwykonawcy lub Dalszemu Podwykonawcy. </w:t>
      </w:r>
    </w:p>
    <w:p w14:paraId="66E19E72"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788879D1"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W przypadku zgłoszenia uwag, o których mowa w ust. 15, w terminie wskazanym przez Zamawiającego, zamawiający może:</w:t>
      </w:r>
    </w:p>
    <w:p w14:paraId="26B6312D" w14:textId="77777777" w:rsidR="00507CF2" w:rsidRPr="00CB0B19" w:rsidRDefault="00507CF2" w:rsidP="001C2CC8">
      <w:pPr>
        <w:spacing w:after="0" w:line="276" w:lineRule="auto"/>
        <w:ind w:left="567" w:right="0" w:firstLine="0"/>
        <w:rPr>
          <w:rFonts w:asciiTheme="minorHAnsi" w:hAnsiTheme="minorHAnsi" w:cstheme="minorHAnsi"/>
        </w:rPr>
      </w:pPr>
      <w:r w:rsidRPr="00CB0B19">
        <w:rPr>
          <w:rFonts w:asciiTheme="minorHAnsi" w:hAnsiTheme="minorHAnsi" w:cstheme="minorHAnsi"/>
        </w:rPr>
        <w:t xml:space="preserve">1) nie dokonać bezpośredniej zapłaty wynagrodzenia Podwykonawcy lub Dalszemu podwykonawcy, jeżeli Wykonawca wykaże niezasadność takiej zapłaty albo </w:t>
      </w:r>
    </w:p>
    <w:p w14:paraId="368954B4" w14:textId="77777777" w:rsidR="00507CF2" w:rsidRPr="00CB0B19" w:rsidRDefault="00507CF2" w:rsidP="001C2CC8">
      <w:pPr>
        <w:spacing w:after="0" w:line="276" w:lineRule="auto"/>
        <w:ind w:left="567" w:right="0" w:firstLine="0"/>
        <w:rPr>
          <w:rFonts w:asciiTheme="minorHAnsi" w:hAnsiTheme="minorHAnsi" w:cstheme="minorHAnsi"/>
        </w:rPr>
      </w:pPr>
      <w:r w:rsidRPr="00CB0B19">
        <w:rPr>
          <w:rFonts w:asciiTheme="minorHAnsi" w:hAnsiTheme="minorHAnsi" w:cstheme="minorHAnsi"/>
        </w:rPr>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D83508F" w14:textId="77777777" w:rsidR="00507CF2" w:rsidRPr="00CB0B19" w:rsidRDefault="00507CF2" w:rsidP="001C2CC8">
      <w:pPr>
        <w:spacing w:after="0" w:line="276" w:lineRule="auto"/>
        <w:ind w:left="567" w:right="0" w:firstLine="0"/>
        <w:rPr>
          <w:rFonts w:asciiTheme="minorHAnsi" w:hAnsiTheme="minorHAnsi" w:cstheme="minorHAnsi"/>
        </w:rPr>
      </w:pPr>
      <w:r w:rsidRPr="00CB0B19">
        <w:rPr>
          <w:rFonts w:asciiTheme="minorHAnsi" w:hAnsiTheme="minorHAnsi" w:cstheme="minorHAnsi"/>
        </w:rPr>
        <w:t xml:space="preserve">3) dokonać bezpośredniej zapłaty wynagrodzenia Podwykonawcy lub Dalszemu Podwykonawcy, jeżeli Podwykonawca lub Dalszy Podwykonawca wykaże zasadność takiej zapłaty. </w:t>
      </w:r>
    </w:p>
    <w:p w14:paraId="41B66F9E"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 W przypadku dokonania bezpośredniej zapłaty Podwykonawcy lub Dalszemu Podwykonawcy Zamawiający potrąca kwotę wypłaconego wynagrodzenia z wynagrodzenia należnego Wykonawcy. </w:t>
      </w:r>
    </w:p>
    <w:p w14:paraId="0EE4C8EF"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79FD25B4"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Do zasad odpowiedzialności Zamawiającego, Wykonawcy, Podwykonawcy lub Dalszego Podwykonawcy z tytułu wykonanych robót budowlanych stosuje się przepisy ustawy z dnia 23 kwietnia 1964 r. - Kodeks cywilny, jeżeli przepisy ustawy nie stanowią inaczej. </w:t>
      </w:r>
    </w:p>
    <w:p w14:paraId="7F9C6306"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art.122 ustawy stosuje się odpowiednio. </w:t>
      </w:r>
    </w:p>
    <w:p w14:paraId="2D8FC81B"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Powierzenie wykonania części zamówienia podwykonawcom nie zwalnia Wykonawcy </w:t>
      </w:r>
      <w:r w:rsidRPr="00CB0B19">
        <w:rPr>
          <w:rFonts w:asciiTheme="minorHAnsi" w:hAnsiTheme="minorHAnsi" w:cstheme="minorHAnsi"/>
        </w:rPr>
        <w:br/>
        <w:t>z odpowiedzialności za należyte wykonanie tego zamówienia.</w:t>
      </w:r>
    </w:p>
    <w:p w14:paraId="7FFC6F13" w14:textId="77777777" w:rsidR="00507CF2" w:rsidRPr="00CB0B19" w:rsidRDefault="00507CF2" w:rsidP="00CB0B19">
      <w:pPr>
        <w:numPr>
          <w:ilvl w:val="0"/>
          <w:numId w:val="28"/>
        </w:numPr>
        <w:spacing w:after="0" w:line="276" w:lineRule="auto"/>
        <w:ind w:left="360" w:right="0"/>
        <w:rPr>
          <w:rFonts w:asciiTheme="minorHAnsi" w:hAnsiTheme="minorHAnsi" w:cstheme="minorHAnsi"/>
        </w:rPr>
      </w:pPr>
      <w:r w:rsidRPr="00CB0B19">
        <w:rPr>
          <w:rFonts w:asciiTheme="minorHAnsi" w:hAnsiTheme="minorHAnsi" w:cstheme="minorHAnsi"/>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6EF0B602" w14:textId="77777777" w:rsidR="00507CF2" w:rsidRPr="00CB0B19" w:rsidRDefault="00507CF2" w:rsidP="00CB0B19">
      <w:pPr>
        <w:spacing w:after="0" w:line="276" w:lineRule="auto"/>
        <w:ind w:left="0" w:right="0" w:firstLine="0"/>
        <w:rPr>
          <w:rFonts w:asciiTheme="minorHAnsi" w:hAnsiTheme="minorHAnsi" w:cstheme="minorHAnsi"/>
        </w:rPr>
      </w:pPr>
    </w:p>
    <w:p w14:paraId="63DAFDC9" w14:textId="77777777" w:rsidR="001C2CC8" w:rsidRPr="00D925CB" w:rsidRDefault="001C2CC8" w:rsidP="001C2CC8">
      <w:pPr>
        <w:pStyle w:val="Nagwek1"/>
        <w:spacing w:after="0" w:line="276" w:lineRule="auto"/>
        <w:ind w:right="11"/>
        <w:rPr>
          <w:rFonts w:asciiTheme="minorHAnsi" w:hAnsiTheme="minorHAnsi" w:cstheme="minorHAnsi"/>
        </w:rPr>
      </w:pPr>
      <w:r w:rsidRPr="00D925CB">
        <w:rPr>
          <w:rFonts w:asciiTheme="minorHAnsi" w:hAnsiTheme="minorHAnsi" w:cstheme="minorHAnsi"/>
        </w:rPr>
        <w:t>§ 13</w:t>
      </w:r>
    </w:p>
    <w:p w14:paraId="6346E2C2" w14:textId="77777777" w:rsidR="001C2CC8" w:rsidRPr="00D925CB" w:rsidRDefault="001C2CC8" w:rsidP="001C2CC8">
      <w:pPr>
        <w:pStyle w:val="Nagwek1"/>
        <w:spacing w:after="0" w:line="276" w:lineRule="auto"/>
        <w:ind w:right="11"/>
        <w:rPr>
          <w:rFonts w:asciiTheme="minorHAnsi" w:hAnsiTheme="minorHAnsi" w:cstheme="minorHAnsi"/>
        </w:rPr>
      </w:pPr>
      <w:r w:rsidRPr="00D925CB">
        <w:rPr>
          <w:rFonts w:asciiTheme="minorHAnsi" w:hAnsiTheme="minorHAnsi" w:cstheme="minorHAnsi"/>
        </w:rPr>
        <w:t>Ochrona danych osobowych</w:t>
      </w:r>
    </w:p>
    <w:p w14:paraId="3176050B" w14:textId="77777777" w:rsidR="001C2CC8" w:rsidRPr="008A7CDB" w:rsidRDefault="001C2CC8" w:rsidP="001C2CC8">
      <w:pPr>
        <w:pStyle w:val="Default"/>
        <w:spacing w:line="276" w:lineRule="auto"/>
        <w:ind w:left="284" w:hanging="284"/>
        <w:jc w:val="both"/>
        <w:rPr>
          <w:rFonts w:asciiTheme="minorHAnsi" w:hAnsiTheme="minorHAnsi" w:cstheme="minorHAnsi"/>
          <w:b/>
          <w:bCs/>
          <w:color w:val="auto"/>
          <w:sz w:val="22"/>
          <w:szCs w:val="22"/>
        </w:rPr>
      </w:pPr>
    </w:p>
    <w:p w14:paraId="17AC454D" w14:textId="77777777" w:rsidR="001C2CC8" w:rsidRPr="008A7CDB" w:rsidRDefault="001C2CC8" w:rsidP="001C2CC8">
      <w:pPr>
        <w:pStyle w:val="Default"/>
        <w:spacing w:line="276" w:lineRule="auto"/>
        <w:jc w:val="both"/>
        <w:rPr>
          <w:rFonts w:asciiTheme="minorHAnsi" w:hAnsiTheme="minorHAnsi" w:cstheme="minorHAnsi"/>
          <w:sz w:val="22"/>
          <w:szCs w:val="22"/>
        </w:rPr>
      </w:pPr>
      <w:r w:rsidRPr="008A7CDB">
        <w:rPr>
          <w:rFonts w:asciiTheme="minorHAnsi" w:hAnsiTheme="minorHAnsi" w:cstheme="minorHAnsi"/>
          <w:sz w:val="22"/>
          <w:szCs w:val="22"/>
        </w:rPr>
        <w:lastRenderedPageBreak/>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46EB4755" w14:textId="77777777"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7CDB">
        <w:rPr>
          <w:rFonts w:asciiTheme="minorHAnsi" w:hAnsiTheme="minorHAnsi" w:cstheme="minorHAnsi"/>
          <w:sz w:val="22"/>
          <w:szCs w:val="22"/>
        </w:rPr>
        <w:t>Administratorem danych osobowych przetwarzanych jest Starosta Milicki, ul. Wojska Polskiego 38, 56-300 Milicz, tel. 71 38 40</w:t>
      </w:r>
      <w:r>
        <w:rPr>
          <w:rFonts w:asciiTheme="minorHAnsi" w:hAnsiTheme="minorHAnsi" w:cstheme="minorHAnsi"/>
          <w:sz w:val="22"/>
          <w:szCs w:val="22"/>
        </w:rPr>
        <w:t> </w:t>
      </w:r>
      <w:r w:rsidRPr="008A7CDB">
        <w:rPr>
          <w:rFonts w:asciiTheme="minorHAnsi" w:hAnsiTheme="minorHAnsi" w:cstheme="minorHAnsi"/>
          <w:sz w:val="22"/>
          <w:szCs w:val="22"/>
        </w:rPr>
        <w:t>704.</w:t>
      </w:r>
    </w:p>
    <w:p w14:paraId="4B1C4FBC" w14:textId="77777777"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Kontakt do Inspektora Ochrony Danych Osobowych w Starostwie Powiatowym w Miliczu – iod@milicz-powiat.pl. </w:t>
      </w:r>
    </w:p>
    <w:p w14:paraId="182BC08E" w14:textId="478EDB30"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Pozyskane dane osobowe przetwarzane będą na podstawie art. 6 ust. 1 lit. c RODO w celu związanym z postępowaniem o udzielenie zamówienia publicznego pn.: „</w:t>
      </w:r>
      <w:r>
        <w:rPr>
          <w:rFonts w:asciiTheme="minorHAnsi" w:hAnsiTheme="minorHAnsi" w:cstheme="minorHAnsi"/>
          <w:sz w:val="22"/>
          <w:szCs w:val="22"/>
        </w:rPr>
        <w:t>Zagospodarowanie terenu nad zalewem w Miliczu z uwzględnieniem zielno-niebieskiej infrastruktury” w zakresie wynikającym z części II zamówienia tj. dostawa i montaż oświetlenia solarno-hybrydowego</w:t>
      </w:r>
      <w:r w:rsidRPr="008A5EC8">
        <w:rPr>
          <w:rFonts w:asciiTheme="minorHAnsi" w:hAnsiTheme="minorHAnsi" w:cstheme="minorHAnsi"/>
          <w:sz w:val="22"/>
          <w:szCs w:val="22"/>
        </w:rPr>
        <w:t>,</w:t>
      </w:r>
      <w:r>
        <w:rPr>
          <w:rFonts w:asciiTheme="minorHAnsi" w:hAnsiTheme="minorHAnsi" w:cstheme="minorHAnsi"/>
          <w:sz w:val="22"/>
          <w:szCs w:val="22"/>
        </w:rPr>
        <w:t xml:space="preserve"> nr postępowania ……………………….</w:t>
      </w:r>
      <w:r w:rsidRPr="008A5EC8">
        <w:rPr>
          <w:rFonts w:asciiTheme="minorHAnsi" w:hAnsiTheme="minorHAnsi" w:cstheme="minorHAnsi"/>
          <w:sz w:val="22"/>
          <w:szCs w:val="22"/>
        </w:rPr>
        <w:t xml:space="preserve"> Prowadzonym</w:t>
      </w:r>
      <w:r>
        <w:rPr>
          <w:rFonts w:asciiTheme="minorHAnsi" w:hAnsiTheme="minorHAnsi" w:cstheme="minorHAnsi"/>
          <w:sz w:val="22"/>
          <w:szCs w:val="22"/>
        </w:rPr>
        <w:t xml:space="preserve"> </w:t>
      </w:r>
      <w:r w:rsidRPr="008A5EC8">
        <w:rPr>
          <w:rFonts w:asciiTheme="minorHAnsi" w:hAnsiTheme="minorHAnsi" w:cstheme="minorHAnsi"/>
          <w:sz w:val="22"/>
          <w:szCs w:val="22"/>
        </w:rPr>
        <w:t xml:space="preserve">w trybie podstawowym bez negocjacji. </w:t>
      </w:r>
    </w:p>
    <w:p w14:paraId="6186D895" w14:textId="77777777"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Odbiorcami pozyskanych danych osobowych będą osoby lub podmioty, którym udostępniona zostanie dokumentacja postępowania w oparciu o przepisy ustawy z dnia 11 września 2019 r. – Prawo zamówień publicznych (Dz. U. z 2024 r., poz. 1320 t.j.), dalej „ustawa Pzp”. </w:t>
      </w:r>
    </w:p>
    <w:p w14:paraId="0D2FB389" w14:textId="77777777"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Odbiorcami pozyskanych danych osobowych będą osoby lub podmioty, którym udostępniona zostanie dokumentacja postępowania w oparciu o przepisy ustawy z dnia 11 września 2019 r. – Prawo zamówień publicznych (Dz. U. z 2024 r., poz. 1320 t.j.) dalej „ustawa Pzp”. </w:t>
      </w:r>
    </w:p>
    <w:p w14:paraId="7A07355B" w14:textId="77777777"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Dane osobowe będą przechowywane, zgodnie z Rozporządzeniem Prezesa Rady Ministrów z dnia 18 stycznia 2011 r. w sprawie instrukcji kancelaryjnej, jednolitych rzeczowych wykazów akt oraz instrukcji w sprawie organizacji i zakresu działania archiwów zakładowych (Dz. U. z 2011 r. nr 14 poz. 67 ze. zm.), przez okres 5 lat od daty dokonania końcowego odbioru robót. </w:t>
      </w:r>
    </w:p>
    <w:p w14:paraId="0196D2CF" w14:textId="77777777"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Obowiązek podania danych osobowych bezpośrednio dotyczących jest wymogiem ustawowym określonym w przepisach ustawy Pzp, związanym z udziałem</w:t>
      </w:r>
      <w:r>
        <w:rPr>
          <w:rFonts w:asciiTheme="minorHAnsi" w:hAnsiTheme="minorHAnsi" w:cstheme="minorHAnsi"/>
          <w:sz w:val="22"/>
          <w:szCs w:val="22"/>
        </w:rPr>
        <w:t xml:space="preserve"> </w:t>
      </w:r>
      <w:r w:rsidRPr="008A5EC8">
        <w:rPr>
          <w:rFonts w:asciiTheme="minorHAnsi" w:hAnsiTheme="minorHAnsi" w:cstheme="minorHAnsi"/>
          <w:sz w:val="22"/>
          <w:szCs w:val="22"/>
        </w:rPr>
        <w:t xml:space="preserve">w postępowaniu o udzielenie zamówienia publicznego; konsekwencje niepodania określonych danych wynikają z ustawy Pzp. </w:t>
      </w:r>
    </w:p>
    <w:p w14:paraId="1221EE4C" w14:textId="77777777"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W odniesieniu do danych osobowych decyzje nie będą podejmowane w sposób zautomatyzowany, stosowanie do art. 22 RODO. </w:t>
      </w:r>
    </w:p>
    <w:p w14:paraId="3ABF9BB3" w14:textId="77777777" w:rsidR="001C2CC8" w:rsidRDefault="001C2CC8" w:rsidP="001C2CC8">
      <w:pPr>
        <w:pStyle w:val="Default"/>
        <w:numPr>
          <w:ilvl w:val="0"/>
          <w:numId w:val="30"/>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Osoba, której dane osobowe zostaną pozyskane w niniejszym postępowaniu, posiada: </w:t>
      </w:r>
    </w:p>
    <w:p w14:paraId="63C4E8F2" w14:textId="77777777" w:rsidR="001C2CC8" w:rsidRDefault="001C2CC8" w:rsidP="001C2CC8">
      <w:pPr>
        <w:pStyle w:val="Default"/>
        <w:numPr>
          <w:ilvl w:val="0"/>
          <w:numId w:val="31"/>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15 RODO prawo dostępu do danych osobowych jej dotyczących; </w:t>
      </w:r>
    </w:p>
    <w:p w14:paraId="14297604" w14:textId="77777777" w:rsidR="001C2CC8" w:rsidRDefault="001C2CC8" w:rsidP="001C2CC8">
      <w:pPr>
        <w:pStyle w:val="Default"/>
        <w:numPr>
          <w:ilvl w:val="0"/>
          <w:numId w:val="31"/>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16 RODO prawo do sprostowania jej danych osobowych; </w:t>
      </w:r>
    </w:p>
    <w:p w14:paraId="15A132B9" w14:textId="77777777" w:rsidR="001C2CC8" w:rsidRDefault="001C2CC8" w:rsidP="001C2CC8">
      <w:pPr>
        <w:pStyle w:val="Default"/>
        <w:numPr>
          <w:ilvl w:val="0"/>
          <w:numId w:val="31"/>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na podstawie art. 18 RODO prawo żądania od administratora ograniczenia przetwarzania jej danych osobowych z zastrzeżeniem przypadków, o których mowa</w:t>
      </w:r>
      <w:r>
        <w:rPr>
          <w:rFonts w:asciiTheme="minorHAnsi" w:hAnsiTheme="minorHAnsi" w:cstheme="minorHAnsi"/>
          <w:sz w:val="22"/>
          <w:szCs w:val="22"/>
        </w:rPr>
        <w:t xml:space="preserve"> </w:t>
      </w:r>
      <w:r w:rsidRPr="008A5EC8">
        <w:rPr>
          <w:rFonts w:asciiTheme="minorHAnsi" w:hAnsiTheme="minorHAnsi" w:cstheme="minorHAnsi"/>
          <w:sz w:val="22"/>
          <w:szCs w:val="22"/>
        </w:rPr>
        <w:t>w art. 18 ust. 2 RODO;</w:t>
      </w:r>
    </w:p>
    <w:p w14:paraId="6423B0AE" w14:textId="77777777" w:rsidR="001C2CC8" w:rsidRPr="008A5EC8" w:rsidRDefault="001C2CC8" w:rsidP="001C2CC8">
      <w:pPr>
        <w:pStyle w:val="Default"/>
        <w:numPr>
          <w:ilvl w:val="0"/>
          <w:numId w:val="31"/>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prawo do wniesienia skargi do Prezesa Urzędu Ochrony Danych Osobowych, gdy uzna, że przetwarzanie jej danych osobowych Pani/Pana dotyczących narusza przepisy RODO. </w:t>
      </w:r>
    </w:p>
    <w:p w14:paraId="483DFC5F" w14:textId="77777777" w:rsidR="001C2CC8" w:rsidRPr="008A7CDB" w:rsidRDefault="001C2CC8" w:rsidP="001C2CC8">
      <w:pPr>
        <w:pStyle w:val="Default"/>
        <w:numPr>
          <w:ilvl w:val="0"/>
          <w:numId w:val="30"/>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Pr="008A7CDB">
        <w:rPr>
          <w:rFonts w:asciiTheme="minorHAnsi" w:hAnsiTheme="minorHAnsi" w:cstheme="minorHAnsi"/>
          <w:sz w:val="22"/>
          <w:szCs w:val="22"/>
        </w:rPr>
        <w:t xml:space="preserve">Osobie, której dane osobowe zostaną pozyskane w niniejszym postępowaniu, nie przysługuje: </w:t>
      </w:r>
    </w:p>
    <w:p w14:paraId="0D079757" w14:textId="77777777" w:rsidR="001C2CC8" w:rsidRDefault="001C2CC8" w:rsidP="001C2CC8">
      <w:pPr>
        <w:pStyle w:val="Default"/>
        <w:numPr>
          <w:ilvl w:val="1"/>
          <w:numId w:val="29"/>
        </w:numPr>
        <w:spacing w:line="276" w:lineRule="auto"/>
        <w:ind w:left="709" w:hanging="284"/>
        <w:jc w:val="both"/>
        <w:rPr>
          <w:rFonts w:asciiTheme="minorHAnsi" w:hAnsiTheme="minorHAnsi" w:cstheme="minorHAnsi"/>
          <w:sz w:val="22"/>
          <w:szCs w:val="22"/>
        </w:rPr>
      </w:pPr>
      <w:r w:rsidRPr="008A7CDB">
        <w:rPr>
          <w:rFonts w:asciiTheme="minorHAnsi" w:hAnsiTheme="minorHAnsi" w:cstheme="minorHAnsi"/>
          <w:sz w:val="22"/>
          <w:szCs w:val="22"/>
        </w:rPr>
        <w:t xml:space="preserve">w związku z art. 17 ust. 3 lit. b, d lub e RODO prawo do usunięcia danych osobowych; </w:t>
      </w:r>
    </w:p>
    <w:p w14:paraId="77459B60" w14:textId="77777777" w:rsidR="001C2CC8" w:rsidRDefault="001C2CC8" w:rsidP="001C2CC8">
      <w:pPr>
        <w:pStyle w:val="Default"/>
        <w:numPr>
          <w:ilvl w:val="1"/>
          <w:numId w:val="29"/>
        </w:numPr>
        <w:spacing w:line="276" w:lineRule="auto"/>
        <w:ind w:left="709" w:hanging="284"/>
        <w:jc w:val="both"/>
        <w:rPr>
          <w:rFonts w:asciiTheme="minorHAnsi" w:hAnsiTheme="minorHAnsi" w:cstheme="minorHAnsi"/>
          <w:sz w:val="22"/>
          <w:szCs w:val="22"/>
        </w:rPr>
      </w:pPr>
      <w:r w:rsidRPr="008A5EC8">
        <w:rPr>
          <w:rFonts w:asciiTheme="minorHAnsi" w:hAnsiTheme="minorHAnsi" w:cstheme="minorHAnsi"/>
          <w:sz w:val="22"/>
          <w:szCs w:val="22"/>
        </w:rPr>
        <w:t xml:space="preserve">prawo do przenoszenia danych osobowych, o którym mowa w art. 20 RODO; </w:t>
      </w:r>
    </w:p>
    <w:p w14:paraId="4466A99C" w14:textId="77777777" w:rsidR="001C2CC8" w:rsidRPr="008A5EC8" w:rsidRDefault="001C2CC8" w:rsidP="001C2CC8">
      <w:pPr>
        <w:pStyle w:val="Default"/>
        <w:numPr>
          <w:ilvl w:val="1"/>
          <w:numId w:val="29"/>
        </w:numPr>
        <w:spacing w:line="276" w:lineRule="auto"/>
        <w:ind w:left="709" w:hanging="284"/>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21 RODO prawo sprzeciwu, wobec przetwarzania danych osobowych, gdyż podstawą prawną przetwarzania danych osobowych jest art. 6 ust. 1 lit. c RODO. </w:t>
      </w:r>
    </w:p>
    <w:p w14:paraId="3185A9B4" w14:textId="77777777" w:rsidR="001C2CC8" w:rsidRPr="008A7CDB" w:rsidRDefault="001C2CC8" w:rsidP="001C2CC8">
      <w:pPr>
        <w:pStyle w:val="Default"/>
        <w:numPr>
          <w:ilvl w:val="0"/>
          <w:numId w:val="30"/>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Pr="008A7CDB">
        <w:rPr>
          <w:rFonts w:asciiTheme="minorHAnsi" w:hAnsiTheme="minorHAnsi" w:cstheme="minorHAnsi"/>
          <w:sz w:val="22"/>
          <w:szCs w:val="22"/>
        </w:rPr>
        <w:t>Wykonawca ubiegając się o udzielenie zamówienia publicznego jest zobowiązany</w:t>
      </w:r>
      <w:r>
        <w:rPr>
          <w:rFonts w:asciiTheme="minorHAnsi" w:hAnsiTheme="minorHAnsi" w:cstheme="minorHAnsi"/>
          <w:sz w:val="22"/>
          <w:szCs w:val="22"/>
        </w:rPr>
        <w:br/>
      </w:r>
      <w:r w:rsidRPr="008A7CDB">
        <w:rPr>
          <w:rFonts w:asciiTheme="minorHAnsi" w:hAnsiTheme="minorHAnsi" w:cstheme="minorHAnsi"/>
          <w:sz w:val="22"/>
          <w:szCs w:val="22"/>
        </w:rPr>
        <w:t>do wypełnienia wszystkich obowiązków formalno-prawnych związanych z udziałem</w:t>
      </w:r>
      <w:r>
        <w:rPr>
          <w:rFonts w:asciiTheme="minorHAnsi" w:hAnsiTheme="minorHAnsi" w:cstheme="minorHAnsi"/>
          <w:sz w:val="22"/>
          <w:szCs w:val="22"/>
        </w:rPr>
        <w:br/>
      </w:r>
      <w:r w:rsidRPr="008A7CDB">
        <w:rPr>
          <w:rFonts w:asciiTheme="minorHAnsi" w:hAnsiTheme="minorHAnsi" w:cstheme="minorHAnsi"/>
          <w:sz w:val="22"/>
          <w:szCs w:val="22"/>
        </w:rPr>
        <w:t>w postępowaniu. Do obowiązków tych należą m.in. obowiązki wynikające z RODO,</w:t>
      </w:r>
      <w:r>
        <w:rPr>
          <w:rFonts w:asciiTheme="minorHAnsi" w:hAnsiTheme="minorHAnsi" w:cstheme="minorHAnsi"/>
          <w:sz w:val="22"/>
          <w:szCs w:val="22"/>
        </w:rPr>
        <w:br/>
      </w:r>
      <w:r w:rsidRPr="008A7CDB">
        <w:rPr>
          <w:rFonts w:asciiTheme="minorHAnsi" w:hAnsiTheme="minorHAnsi" w:cstheme="minorHAnsi"/>
          <w:sz w:val="22"/>
          <w:szCs w:val="22"/>
        </w:rPr>
        <w:t xml:space="preserve">w szczególności obowiązek informacyjny przewidziany w art. 13 RODO względem osób fizycznych, których dane osobowe dotyczą i od których dane te wykonawca bezpośrednio pozyskał. Jednakże </w:t>
      </w:r>
      <w:r w:rsidRPr="008A7CDB">
        <w:rPr>
          <w:rFonts w:asciiTheme="minorHAnsi" w:hAnsiTheme="minorHAnsi" w:cstheme="minorHAnsi"/>
          <w:sz w:val="22"/>
          <w:szCs w:val="22"/>
        </w:rPr>
        <w:lastRenderedPageBreak/>
        <w:t xml:space="preserve">obowiązek informacyjny wynikający z art. 13 RODO nie będzie miał zastosowania, gdy i w zakresie, w jakim osoba fizyczna, której dane dotyczą, dysponuje już tymi informacjami (art. 13 ust. 4).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 </w:t>
      </w:r>
    </w:p>
    <w:p w14:paraId="091E354A" w14:textId="456FA890" w:rsidR="00AD3C2D" w:rsidRPr="00CB0B19" w:rsidRDefault="00AD3C2D" w:rsidP="001C2CC8">
      <w:pPr>
        <w:pStyle w:val="Nagwek1"/>
        <w:spacing w:after="0" w:line="276" w:lineRule="auto"/>
        <w:ind w:right="11"/>
        <w:rPr>
          <w:rFonts w:asciiTheme="minorHAnsi" w:hAnsiTheme="minorHAnsi" w:cstheme="minorHAnsi"/>
        </w:rPr>
      </w:pPr>
      <w:r w:rsidRPr="00CB0B19">
        <w:rPr>
          <w:rFonts w:asciiTheme="minorHAnsi" w:hAnsiTheme="minorHAnsi" w:cstheme="minorHAnsi"/>
        </w:rPr>
        <w:t>§ 1</w:t>
      </w:r>
      <w:r w:rsidR="001517B2" w:rsidRPr="00CB0B19">
        <w:rPr>
          <w:rFonts w:asciiTheme="minorHAnsi" w:hAnsiTheme="minorHAnsi" w:cstheme="minorHAnsi"/>
        </w:rPr>
        <w:t>4</w:t>
      </w:r>
    </w:p>
    <w:p w14:paraId="23AFA792" w14:textId="182424A9" w:rsidR="00046BF1" w:rsidRPr="00CB0B19" w:rsidRDefault="00BD1101" w:rsidP="001C2CC8">
      <w:pPr>
        <w:pStyle w:val="Nagwek1"/>
        <w:spacing w:after="0" w:line="276" w:lineRule="auto"/>
        <w:ind w:right="11"/>
        <w:rPr>
          <w:rFonts w:asciiTheme="minorHAnsi" w:hAnsiTheme="minorHAnsi" w:cstheme="minorHAnsi"/>
        </w:rPr>
      </w:pPr>
      <w:r w:rsidRPr="00CB0B19">
        <w:rPr>
          <w:rFonts w:asciiTheme="minorHAnsi" w:hAnsiTheme="minorHAnsi" w:cstheme="minorHAnsi"/>
        </w:rPr>
        <w:t>Postanowienia ogólne</w:t>
      </w:r>
    </w:p>
    <w:p w14:paraId="291F83B9" w14:textId="77777777" w:rsidR="000B2A64" w:rsidRPr="00CB0B19" w:rsidRDefault="00BD1101" w:rsidP="00CB0B19">
      <w:pPr>
        <w:numPr>
          <w:ilvl w:val="0"/>
          <w:numId w:val="2"/>
        </w:numPr>
        <w:spacing w:after="0" w:line="276" w:lineRule="auto"/>
        <w:ind w:right="3" w:hanging="360"/>
        <w:rPr>
          <w:rFonts w:asciiTheme="minorHAnsi" w:hAnsiTheme="minorHAnsi" w:cstheme="minorHAnsi"/>
        </w:rPr>
      </w:pPr>
      <w:r w:rsidRPr="00CB0B19">
        <w:rPr>
          <w:rFonts w:asciiTheme="minorHAnsi" w:hAnsiTheme="minorHAnsi" w:cstheme="minorHAnsi"/>
        </w:rPr>
        <w:t xml:space="preserve">Prawem właściwym dla niniejszej umowy jest prawo polskie. </w:t>
      </w:r>
    </w:p>
    <w:p w14:paraId="4524CD4C" w14:textId="77777777" w:rsidR="000B2A64" w:rsidRPr="00CB0B19" w:rsidRDefault="00BD1101" w:rsidP="00CB0B19">
      <w:pPr>
        <w:numPr>
          <w:ilvl w:val="0"/>
          <w:numId w:val="2"/>
        </w:numPr>
        <w:spacing w:after="0" w:line="276" w:lineRule="auto"/>
        <w:ind w:right="3" w:hanging="360"/>
        <w:rPr>
          <w:rFonts w:asciiTheme="minorHAnsi" w:hAnsiTheme="minorHAnsi" w:cstheme="minorHAnsi"/>
        </w:rPr>
      </w:pPr>
      <w:r w:rsidRPr="00CB0B19">
        <w:rPr>
          <w:rFonts w:asciiTheme="minorHAnsi" w:hAnsiTheme="minorHAnsi" w:cstheme="minorHAnsi"/>
        </w:rPr>
        <w:t xml:space="preserve">Spory wynikłe w trakcie wykonywania umowy rozstrzygał będzie sąd właściwy dla siedziby Zamawiającego. </w:t>
      </w:r>
    </w:p>
    <w:p w14:paraId="2FE4A691" w14:textId="0DFBA034" w:rsidR="000B2A64" w:rsidRPr="00CB0B19" w:rsidRDefault="00BD1101" w:rsidP="00CB0B19">
      <w:pPr>
        <w:numPr>
          <w:ilvl w:val="0"/>
          <w:numId w:val="2"/>
        </w:numPr>
        <w:spacing w:after="0" w:line="276" w:lineRule="auto"/>
        <w:ind w:right="3" w:hanging="360"/>
        <w:rPr>
          <w:rFonts w:asciiTheme="minorHAnsi" w:hAnsiTheme="minorHAnsi" w:cstheme="minorHAnsi"/>
        </w:rPr>
      </w:pPr>
      <w:r w:rsidRPr="00CB0B19">
        <w:rPr>
          <w:rFonts w:asciiTheme="minorHAnsi" w:hAnsiTheme="minorHAnsi" w:cstheme="minorHAnsi"/>
        </w:rPr>
        <w:t xml:space="preserve">W sprawach nieuregulowanych umową mają zastosowanie powszechnie obowiązujące przepisy prawa polskiego. </w:t>
      </w:r>
    </w:p>
    <w:p w14:paraId="71D6C6DD" w14:textId="77777777" w:rsidR="000B2A64" w:rsidRPr="00CB0B19" w:rsidRDefault="00BD1101" w:rsidP="00CB0B19">
      <w:pPr>
        <w:numPr>
          <w:ilvl w:val="0"/>
          <w:numId w:val="2"/>
        </w:numPr>
        <w:spacing w:after="0" w:line="276" w:lineRule="auto"/>
        <w:ind w:right="3" w:hanging="360"/>
        <w:rPr>
          <w:rFonts w:asciiTheme="minorHAnsi" w:hAnsiTheme="minorHAnsi" w:cstheme="minorHAnsi"/>
        </w:rPr>
      </w:pPr>
      <w:r w:rsidRPr="00CB0B19">
        <w:rPr>
          <w:rFonts w:asciiTheme="minorHAnsi" w:hAnsiTheme="minorHAnsi" w:cstheme="minorHAnsi"/>
        </w:rPr>
        <w:t xml:space="preserve">Każda zmiana umowy wymaga zachowania formy pisemnej w formie aneksu pod rygorem nieważności. </w:t>
      </w:r>
    </w:p>
    <w:p w14:paraId="57980358" w14:textId="3EFCC9F4" w:rsidR="000B2A64" w:rsidRPr="00CB0B19" w:rsidRDefault="00BD1101" w:rsidP="00CB0B19">
      <w:pPr>
        <w:numPr>
          <w:ilvl w:val="0"/>
          <w:numId w:val="2"/>
        </w:numPr>
        <w:spacing w:after="0" w:line="276" w:lineRule="auto"/>
        <w:ind w:right="3" w:hanging="360"/>
        <w:rPr>
          <w:rFonts w:asciiTheme="minorHAnsi" w:hAnsiTheme="minorHAnsi" w:cstheme="minorHAnsi"/>
        </w:rPr>
      </w:pPr>
      <w:r w:rsidRPr="00CB0B19">
        <w:rPr>
          <w:rFonts w:asciiTheme="minorHAnsi" w:hAnsiTheme="minorHAnsi" w:cstheme="minorHAnsi"/>
        </w:rPr>
        <w:t xml:space="preserve">Umowę sporządzono w </w:t>
      </w:r>
      <w:r w:rsidR="0016038C" w:rsidRPr="00CB0B19">
        <w:rPr>
          <w:rFonts w:asciiTheme="minorHAnsi" w:hAnsiTheme="minorHAnsi" w:cstheme="minorHAnsi"/>
          <w:bCs/>
        </w:rPr>
        <w:t>2</w:t>
      </w:r>
      <w:r w:rsidRPr="00CB0B19">
        <w:rPr>
          <w:rFonts w:asciiTheme="minorHAnsi" w:hAnsiTheme="minorHAnsi" w:cstheme="minorHAnsi"/>
        </w:rPr>
        <w:t xml:space="preserve"> jednobrzmiących egzemplarzach: </w:t>
      </w:r>
    </w:p>
    <w:p w14:paraId="7DC538EE" w14:textId="42066B2C" w:rsidR="000B2A64" w:rsidRPr="00CB0B19" w:rsidRDefault="00FA0839" w:rsidP="00CB0B19">
      <w:pPr>
        <w:numPr>
          <w:ilvl w:val="1"/>
          <w:numId w:val="2"/>
        </w:numPr>
        <w:spacing w:after="0" w:line="276" w:lineRule="auto"/>
        <w:ind w:right="3" w:hanging="360"/>
        <w:rPr>
          <w:rFonts w:asciiTheme="minorHAnsi" w:hAnsiTheme="minorHAnsi" w:cstheme="minorHAnsi"/>
        </w:rPr>
      </w:pPr>
      <w:r w:rsidRPr="00CB0B19">
        <w:rPr>
          <w:rFonts w:asciiTheme="minorHAnsi" w:hAnsiTheme="minorHAnsi" w:cstheme="minorHAnsi"/>
        </w:rPr>
        <w:t xml:space="preserve">Powiat Milicki </w:t>
      </w:r>
      <w:r w:rsidR="00FA7B86" w:rsidRPr="00CB0B19">
        <w:rPr>
          <w:rFonts w:asciiTheme="minorHAnsi" w:hAnsiTheme="minorHAnsi" w:cstheme="minorHAnsi"/>
        </w:rPr>
        <w:t>–</w:t>
      </w:r>
      <w:r w:rsidRPr="00CB0B19">
        <w:rPr>
          <w:rFonts w:asciiTheme="minorHAnsi" w:hAnsiTheme="minorHAnsi" w:cstheme="minorHAnsi"/>
        </w:rPr>
        <w:t xml:space="preserve"> </w:t>
      </w:r>
      <w:r w:rsidR="0016038C" w:rsidRPr="00CB0B19">
        <w:rPr>
          <w:rFonts w:asciiTheme="minorHAnsi" w:hAnsiTheme="minorHAnsi" w:cstheme="minorHAnsi"/>
        </w:rPr>
        <w:t>1</w:t>
      </w:r>
      <w:r w:rsidRPr="00CB0B19">
        <w:rPr>
          <w:rFonts w:asciiTheme="minorHAnsi" w:hAnsiTheme="minorHAnsi" w:cstheme="minorHAnsi"/>
        </w:rPr>
        <w:t xml:space="preserve"> egzemplarz</w:t>
      </w:r>
    </w:p>
    <w:p w14:paraId="12260D3B" w14:textId="4ACA4B9C" w:rsidR="000B2A64" w:rsidRPr="00CB0B19" w:rsidRDefault="00BD1101" w:rsidP="00CB0B19">
      <w:pPr>
        <w:numPr>
          <w:ilvl w:val="1"/>
          <w:numId w:val="2"/>
        </w:numPr>
        <w:spacing w:after="0" w:line="276" w:lineRule="auto"/>
        <w:ind w:right="3" w:hanging="360"/>
        <w:rPr>
          <w:rFonts w:asciiTheme="minorHAnsi" w:hAnsiTheme="minorHAnsi" w:cstheme="minorHAnsi"/>
        </w:rPr>
      </w:pPr>
      <w:r w:rsidRPr="00CB0B19">
        <w:rPr>
          <w:rFonts w:asciiTheme="minorHAnsi" w:hAnsiTheme="minorHAnsi" w:cstheme="minorHAnsi"/>
        </w:rPr>
        <w:t xml:space="preserve">Wykonawca </w:t>
      </w:r>
      <w:r w:rsidR="00FA7B86" w:rsidRPr="00CB0B19">
        <w:rPr>
          <w:rFonts w:asciiTheme="minorHAnsi" w:hAnsiTheme="minorHAnsi" w:cstheme="minorHAnsi"/>
        </w:rPr>
        <w:t>–</w:t>
      </w:r>
      <w:r w:rsidRPr="00CB0B19">
        <w:rPr>
          <w:rFonts w:asciiTheme="minorHAnsi" w:hAnsiTheme="minorHAnsi" w:cstheme="minorHAnsi"/>
        </w:rPr>
        <w:t xml:space="preserve"> 1 egzemplarz </w:t>
      </w:r>
    </w:p>
    <w:p w14:paraId="58D65332" w14:textId="04ADE210" w:rsidR="000B2A64" w:rsidRPr="00CB0B19" w:rsidRDefault="00BD1101" w:rsidP="00CB0B19">
      <w:pPr>
        <w:pStyle w:val="Akapitzlist"/>
        <w:numPr>
          <w:ilvl w:val="0"/>
          <w:numId w:val="2"/>
        </w:numPr>
        <w:spacing w:after="0" w:line="276" w:lineRule="auto"/>
        <w:ind w:right="3"/>
        <w:rPr>
          <w:rFonts w:asciiTheme="minorHAnsi" w:hAnsiTheme="minorHAnsi" w:cstheme="minorHAnsi"/>
        </w:rPr>
      </w:pPr>
      <w:r w:rsidRPr="00CB0B19">
        <w:rPr>
          <w:rFonts w:asciiTheme="minorHAnsi" w:hAnsiTheme="minorHAnsi" w:cstheme="minorHAnsi"/>
        </w:rPr>
        <w:t xml:space="preserve">Wykaz załączników stanowiących integralną część niniejszej Umowy: </w:t>
      </w:r>
    </w:p>
    <w:p w14:paraId="314278EF" w14:textId="6A1A3545" w:rsidR="000B2A64" w:rsidRPr="00CB0B19" w:rsidRDefault="00BD1101" w:rsidP="00CB0B19">
      <w:pPr>
        <w:numPr>
          <w:ilvl w:val="0"/>
          <w:numId w:val="3"/>
        </w:numPr>
        <w:spacing w:after="0" w:line="276" w:lineRule="auto"/>
        <w:ind w:right="3" w:hanging="360"/>
        <w:rPr>
          <w:rFonts w:asciiTheme="minorHAnsi" w:hAnsiTheme="minorHAnsi" w:cstheme="minorHAnsi"/>
        </w:rPr>
      </w:pPr>
      <w:r w:rsidRPr="00CB0B19">
        <w:rPr>
          <w:rFonts w:asciiTheme="minorHAnsi" w:hAnsiTheme="minorHAnsi" w:cstheme="minorHAnsi"/>
        </w:rPr>
        <w:t xml:space="preserve">Załącznik nr 1 – </w:t>
      </w:r>
      <w:r w:rsidR="00FA0839" w:rsidRPr="00CB0B19">
        <w:rPr>
          <w:rFonts w:asciiTheme="minorHAnsi" w:hAnsiTheme="minorHAnsi" w:cstheme="minorHAnsi"/>
        </w:rPr>
        <w:t>SWZ z załącznikami</w:t>
      </w:r>
    </w:p>
    <w:p w14:paraId="5B36574A" w14:textId="77777777" w:rsidR="0021133C" w:rsidRDefault="00046BF1" w:rsidP="0021133C">
      <w:pPr>
        <w:numPr>
          <w:ilvl w:val="0"/>
          <w:numId w:val="3"/>
        </w:numPr>
        <w:spacing w:after="0" w:line="276" w:lineRule="auto"/>
        <w:ind w:right="3" w:hanging="360"/>
        <w:rPr>
          <w:rFonts w:asciiTheme="minorHAnsi" w:hAnsiTheme="minorHAnsi" w:cstheme="minorHAnsi"/>
        </w:rPr>
      </w:pPr>
      <w:r w:rsidRPr="00CB0B19">
        <w:rPr>
          <w:rFonts w:asciiTheme="minorHAnsi" w:hAnsiTheme="minorHAnsi" w:cstheme="minorHAnsi"/>
        </w:rPr>
        <w:t xml:space="preserve">Załącznik nr 2 – </w:t>
      </w:r>
      <w:r w:rsidR="0016038C" w:rsidRPr="00CB0B19">
        <w:rPr>
          <w:rFonts w:asciiTheme="minorHAnsi" w:hAnsiTheme="minorHAnsi" w:cstheme="minorHAnsi"/>
        </w:rPr>
        <w:t xml:space="preserve">Oferta Wykonawcy </w:t>
      </w:r>
    </w:p>
    <w:p w14:paraId="46BFBCAB" w14:textId="505EAD97" w:rsidR="000B2A64" w:rsidRPr="0021133C" w:rsidRDefault="00AF5715" w:rsidP="0021133C">
      <w:pPr>
        <w:numPr>
          <w:ilvl w:val="0"/>
          <w:numId w:val="3"/>
        </w:numPr>
        <w:spacing w:after="0" w:line="276" w:lineRule="auto"/>
        <w:ind w:right="3" w:hanging="360"/>
        <w:rPr>
          <w:rFonts w:asciiTheme="minorHAnsi" w:hAnsiTheme="minorHAnsi" w:cstheme="minorHAnsi"/>
        </w:rPr>
      </w:pPr>
      <w:r w:rsidRPr="00AF5715">
        <w:rPr>
          <w:rFonts w:ascii="Calibri" w:hAnsi="Calibri" w:cs="Calibri"/>
        </w:rPr>
        <w:t>Załącznik nr 3 – polisa O</w:t>
      </w:r>
      <w:r w:rsidRPr="0021133C">
        <w:rPr>
          <w:rFonts w:ascii="Calibri" w:hAnsi="Calibri" w:cs="Calibri"/>
        </w:rPr>
        <w:t>C</w:t>
      </w:r>
    </w:p>
    <w:p w14:paraId="0D3037C4" w14:textId="40CBADFE" w:rsidR="000B2A64" w:rsidRPr="00CB0B19" w:rsidRDefault="00BD1101" w:rsidP="00AF5715">
      <w:pPr>
        <w:tabs>
          <w:tab w:val="center" w:pos="2290"/>
          <w:tab w:val="center" w:pos="3602"/>
          <w:tab w:val="center" w:pos="4322"/>
          <w:tab w:val="center" w:pos="5042"/>
          <w:tab w:val="center" w:pos="5762"/>
          <w:tab w:val="center" w:pos="6482"/>
          <w:tab w:val="center" w:pos="7989"/>
        </w:tabs>
        <w:spacing w:after="0" w:line="276" w:lineRule="auto"/>
        <w:ind w:left="0" w:right="0" w:firstLine="0"/>
        <w:rPr>
          <w:rFonts w:asciiTheme="minorHAnsi" w:hAnsiTheme="minorHAnsi" w:cstheme="minorHAnsi"/>
        </w:rPr>
      </w:pPr>
      <w:r w:rsidRPr="00CB0B19">
        <w:rPr>
          <w:rFonts w:asciiTheme="minorHAnsi" w:hAnsiTheme="minorHAnsi" w:cstheme="minorHAnsi"/>
          <w:b/>
          <w:bCs/>
        </w:rPr>
        <w:t xml:space="preserve">ZAMAWIAJĄCY: </w:t>
      </w:r>
      <w:r w:rsidRPr="00CB0B19">
        <w:rPr>
          <w:rFonts w:asciiTheme="minorHAnsi" w:hAnsiTheme="minorHAnsi" w:cstheme="minorHAnsi"/>
          <w:b/>
          <w:bCs/>
        </w:rPr>
        <w:tab/>
        <w:t xml:space="preserve"> </w:t>
      </w:r>
      <w:r w:rsidRPr="00CB0B19">
        <w:rPr>
          <w:rFonts w:asciiTheme="minorHAnsi" w:hAnsiTheme="minorHAnsi" w:cstheme="minorHAnsi"/>
          <w:b/>
          <w:bCs/>
        </w:rPr>
        <w:tab/>
        <w:t xml:space="preserve"> </w:t>
      </w:r>
      <w:r w:rsidRPr="00CB0B19">
        <w:rPr>
          <w:rFonts w:asciiTheme="minorHAnsi" w:hAnsiTheme="minorHAnsi" w:cstheme="minorHAnsi"/>
          <w:b/>
          <w:bCs/>
        </w:rPr>
        <w:tab/>
        <w:t xml:space="preserve"> </w:t>
      </w:r>
      <w:r w:rsidRPr="00CB0B19">
        <w:rPr>
          <w:rFonts w:asciiTheme="minorHAnsi" w:hAnsiTheme="minorHAnsi" w:cstheme="minorHAnsi"/>
          <w:b/>
          <w:bCs/>
        </w:rPr>
        <w:tab/>
        <w:t xml:space="preserve"> </w:t>
      </w:r>
      <w:r w:rsidRPr="00CB0B19">
        <w:rPr>
          <w:rFonts w:asciiTheme="minorHAnsi" w:hAnsiTheme="minorHAnsi" w:cstheme="minorHAnsi"/>
          <w:b/>
          <w:bCs/>
        </w:rPr>
        <w:tab/>
        <w:t xml:space="preserve"> </w:t>
      </w:r>
      <w:r w:rsidR="001C2CC8">
        <w:rPr>
          <w:rFonts w:asciiTheme="minorHAnsi" w:hAnsiTheme="minorHAnsi" w:cstheme="minorHAnsi"/>
          <w:b/>
          <w:bCs/>
        </w:rPr>
        <w:tab/>
      </w:r>
      <w:r w:rsidRPr="00CB0B19">
        <w:rPr>
          <w:rFonts w:asciiTheme="minorHAnsi" w:hAnsiTheme="minorHAnsi" w:cstheme="minorHAnsi"/>
          <w:b/>
          <w:bCs/>
        </w:rPr>
        <w:tab/>
        <w:t xml:space="preserve">WYKONAWCA: </w:t>
      </w:r>
    </w:p>
    <w:sectPr w:rsidR="000B2A64" w:rsidRPr="00CB0B19" w:rsidSect="00082039">
      <w:headerReference w:type="even" r:id="rId8"/>
      <w:headerReference w:type="default" r:id="rId9"/>
      <w:footerReference w:type="even" r:id="rId10"/>
      <w:footerReference w:type="default" r:id="rId11"/>
      <w:headerReference w:type="first" r:id="rId12"/>
      <w:footerReference w:type="first" r:id="rId13"/>
      <w:pgSz w:w="11909" w:h="16838"/>
      <w:pgMar w:top="993" w:right="1417" w:bottom="1417" w:left="1417" w:header="162" w:footer="61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E3170" w14:textId="77777777" w:rsidR="004F4E47" w:rsidRDefault="004F4E47">
      <w:pPr>
        <w:spacing w:after="0" w:line="240" w:lineRule="auto"/>
      </w:pPr>
      <w:r>
        <w:separator/>
      </w:r>
    </w:p>
  </w:endnote>
  <w:endnote w:type="continuationSeparator" w:id="0">
    <w:p w14:paraId="62A15C8D" w14:textId="77777777" w:rsidR="004F4E47" w:rsidRDefault="004F4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BF1F" w14:textId="77777777" w:rsidR="000B2A64" w:rsidRDefault="00BD1101">
    <w:pPr>
      <w:tabs>
        <w:tab w:val="center" w:pos="9407"/>
      </w:tabs>
      <w:spacing w:after="0" w:line="259" w:lineRule="auto"/>
      <w:ind w:left="0" w:right="0" w:firstLine="0"/>
      <w:jc w:val="left"/>
    </w:pPr>
    <w:r>
      <w:rPr>
        <w:sz w:val="20"/>
      </w:rPr>
      <w:t xml:space="preserve"> </w:t>
    </w:r>
    <w:r>
      <w:rPr>
        <w:sz w:val="20"/>
      </w:rPr>
      <w:tab/>
    </w:r>
    <w:r>
      <w:rPr>
        <w:rFonts w:ascii="Cambria" w:eastAsia="Cambria" w:hAnsi="Cambria" w:cs="Cambria"/>
        <w:sz w:val="24"/>
      </w:rPr>
      <w:t xml:space="preserve">str. </w:t>
    </w: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6865" w14:textId="77777777" w:rsidR="000B2A64" w:rsidRPr="001C2CC8" w:rsidRDefault="00BD1101">
    <w:pPr>
      <w:tabs>
        <w:tab w:val="center" w:pos="9407"/>
      </w:tabs>
      <w:spacing w:after="0" w:line="259" w:lineRule="auto"/>
      <w:ind w:left="0" w:right="0" w:firstLine="0"/>
      <w:jc w:val="left"/>
      <w:rPr>
        <w:rFonts w:asciiTheme="minorHAnsi" w:hAnsiTheme="minorHAnsi" w:cstheme="minorHAnsi"/>
        <w:sz w:val="16"/>
        <w:szCs w:val="16"/>
      </w:rPr>
    </w:pPr>
    <w:r>
      <w:rPr>
        <w:sz w:val="20"/>
      </w:rPr>
      <w:t xml:space="preserve"> </w:t>
    </w:r>
    <w:r>
      <w:rPr>
        <w:sz w:val="20"/>
      </w:rPr>
      <w:tab/>
    </w:r>
    <w:r w:rsidRPr="001C2CC8">
      <w:rPr>
        <w:rFonts w:asciiTheme="minorHAnsi" w:eastAsia="Cambria" w:hAnsiTheme="minorHAnsi" w:cstheme="minorHAnsi"/>
        <w:sz w:val="16"/>
        <w:szCs w:val="16"/>
      </w:rPr>
      <w:t xml:space="preserve">str. </w:t>
    </w:r>
    <w:r w:rsidRPr="001C2CC8">
      <w:rPr>
        <w:rFonts w:asciiTheme="minorHAnsi" w:hAnsiTheme="minorHAnsi" w:cstheme="minorHAnsi"/>
        <w:sz w:val="16"/>
        <w:szCs w:val="16"/>
      </w:rPr>
      <w:fldChar w:fldCharType="begin"/>
    </w:r>
    <w:r w:rsidRPr="001C2CC8">
      <w:rPr>
        <w:rFonts w:asciiTheme="minorHAnsi" w:hAnsiTheme="minorHAnsi" w:cstheme="minorHAnsi"/>
        <w:sz w:val="16"/>
        <w:szCs w:val="16"/>
      </w:rPr>
      <w:instrText xml:space="preserve"> PAGE   \* MERGEFORMAT </w:instrText>
    </w:r>
    <w:r w:rsidRPr="001C2CC8">
      <w:rPr>
        <w:rFonts w:asciiTheme="minorHAnsi" w:hAnsiTheme="minorHAnsi" w:cstheme="minorHAnsi"/>
        <w:sz w:val="16"/>
        <w:szCs w:val="16"/>
      </w:rPr>
      <w:fldChar w:fldCharType="separate"/>
    </w:r>
    <w:r w:rsidRPr="001C2CC8">
      <w:rPr>
        <w:rFonts w:asciiTheme="minorHAnsi" w:hAnsiTheme="minorHAnsi" w:cstheme="minorHAnsi"/>
        <w:sz w:val="16"/>
        <w:szCs w:val="16"/>
      </w:rPr>
      <w:t>1</w:t>
    </w:r>
    <w:r w:rsidRPr="001C2CC8">
      <w:rPr>
        <w:rFonts w:asciiTheme="minorHAnsi" w:hAnsiTheme="minorHAnsi" w:cstheme="minorHAnsi"/>
        <w:sz w:val="16"/>
        <w:szCs w:val="16"/>
      </w:rPr>
      <w:fldChar w:fldCharType="end"/>
    </w:r>
    <w:r w:rsidRPr="001C2CC8">
      <w:rPr>
        <w:rFonts w:asciiTheme="minorHAnsi" w:hAnsiTheme="minorHAnsi" w:cs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E53EA" w14:textId="77777777" w:rsidR="000B2A64" w:rsidRPr="006E5469" w:rsidRDefault="00BD1101">
    <w:pPr>
      <w:tabs>
        <w:tab w:val="center" w:pos="9407"/>
      </w:tabs>
      <w:spacing w:after="0" w:line="259" w:lineRule="auto"/>
      <w:ind w:left="0" w:right="0" w:firstLine="0"/>
      <w:jc w:val="left"/>
      <w:rPr>
        <w:rFonts w:asciiTheme="minorHAnsi" w:hAnsiTheme="minorHAnsi" w:cstheme="minorHAnsi"/>
      </w:rPr>
    </w:pPr>
    <w:r>
      <w:rPr>
        <w:sz w:val="20"/>
      </w:rPr>
      <w:t xml:space="preserve"> </w:t>
    </w:r>
    <w:r>
      <w:rPr>
        <w:sz w:val="20"/>
      </w:rPr>
      <w:tab/>
    </w:r>
    <w:r w:rsidRPr="006E5469">
      <w:rPr>
        <w:rFonts w:asciiTheme="minorHAnsi" w:eastAsia="Cambria" w:hAnsiTheme="minorHAnsi" w:cstheme="minorHAnsi"/>
      </w:rPr>
      <w:t xml:space="preserve">str. </w:t>
    </w:r>
    <w:r w:rsidRPr="006E5469">
      <w:rPr>
        <w:rFonts w:asciiTheme="minorHAnsi" w:hAnsiTheme="minorHAnsi" w:cstheme="minorHAnsi"/>
      </w:rPr>
      <w:fldChar w:fldCharType="begin"/>
    </w:r>
    <w:r w:rsidRPr="006E5469">
      <w:rPr>
        <w:rFonts w:asciiTheme="minorHAnsi" w:hAnsiTheme="minorHAnsi" w:cstheme="minorHAnsi"/>
      </w:rPr>
      <w:instrText xml:space="preserve"> PAGE   \* MERGEFORMAT </w:instrText>
    </w:r>
    <w:r w:rsidRPr="006E5469">
      <w:rPr>
        <w:rFonts w:asciiTheme="minorHAnsi" w:hAnsiTheme="minorHAnsi" w:cstheme="minorHAnsi"/>
      </w:rPr>
      <w:fldChar w:fldCharType="separate"/>
    </w:r>
    <w:r w:rsidRPr="006E5469">
      <w:rPr>
        <w:rFonts w:asciiTheme="minorHAnsi" w:hAnsiTheme="minorHAnsi" w:cstheme="minorHAnsi"/>
      </w:rPr>
      <w:t>1</w:t>
    </w:r>
    <w:r w:rsidRPr="006E5469">
      <w:rPr>
        <w:rFonts w:asciiTheme="minorHAnsi" w:hAnsiTheme="minorHAnsi" w:cstheme="minorHAnsi"/>
      </w:rPr>
      <w:fldChar w:fldCharType="end"/>
    </w:r>
    <w:r w:rsidRPr="006E5469">
      <w:rPr>
        <w:rFonts w:asciiTheme="minorHAnsi" w:hAnsiTheme="minorHAnsi" w:cstheme="minorHAn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5F426" w14:textId="77777777" w:rsidR="004F4E47" w:rsidRDefault="004F4E47">
      <w:pPr>
        <w:spacing w:after="0" w:line="240" w:lineRule="auto"/>
      </w:pPr>
      <w:r>
        <w:separator/>
      </w:r>
    </w:p>
  </w:footnote>
  <w:footnote w:type="continuationSeparator" w:id="0">
    <w:p w14:paraId="3501F4A8" w14:textId="77777777" w:rsidR="004F4E47" w:rsidRDefault="004F4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AB81" w14:textId="77777777" w:rsidR="000B2A64" w:rsidRDefault="00BD1101">
    <w:pPr>
      <w:spacing w:after="0" w:line="259" w:lineRule="auto"/>
      <w:ind w:left="0" w:right="33" w:firstLine="0"/>
      <w:jc w:val="cente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63BC532A" wp14:editId="4ACF65CC">
              <wp:simplePos x="0" y="0"/>
              <wp:positionH relativeFrom="page">
                <wp:posOffset>451409</wp:posOffset>
              </wp:positionH>
              <wp:positionV relativeFrom="page">
                <wp:posOffset>887222</wp:posOffset>
              </wp:positionV>
              <wp:extent cx="6394069" cy="36576"/>
              <wp:effectExtent l="0" t="0" r="0" b="0"/>
              <wp:wrapSquare wrapText="bothSides"/>
              <wp:docPr id="115893" name="Group 115893"/>
              <wp:cNvGraphicFramePr/>
              <a:graphic xmlns:a="http://schemas.openxmlformats.org/drawingml/2006/main">
                <a:graphicData uri="http://schemas.microsoft.com/office/word/2010/wordprocessingGroup">
                  <wpg:wgp>
                    <wpg:cNvGrpSpPr/>
                    <wpg:grpSpPr>
                      <a:xfrm>
                        <a:off x="0" y="0"/>
                        <a:ext cx="6394069" cy="36576"/>
                        <a:chOff x="0" y="0"/>
                        <a:chExt cx="6394069" cy="36576"/>
                      </a:xfrm>
                    </wpg:grpSpPr>
                    <wps:wsp>
                      <wps:cNvPr id="116667" name="Shape 116667"/>
                      <wps:cNvSpPr/>
                      <wps:spPr>
                        <a:xfrm>
                          <a:off x="0" y="27432"/>
                          <a:ext cx="6394069" cy="9144"/>
                        </a:xfrm>
                        <a:custGeom>
                          <a:avLst/>
                          <a:gdLst/>
                          <a:ahLst/>
                          <a:cxnLst/>
                          <a:rect l="0" t="0" r="0" b="0"/>
                          <a:pathLst>
                            <a:path w="6394069" h="9144">
                              <a:moveTo>
                                <a:pt x="0" y="0"/>
                              </a:moveTo>
                              <a:lnTo>
                                <a:pt x="6394069" y="0"/>
                              </a:lnTo>
                              <a:lnTo>
                                <a:pt x="6394069" y="9144"/>
                              </a:lnTo>
                              <a:lnTo>
                                <a:pt x="0" y="9144"/>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s:wsp>
                      <wps:cNvPr id="116668" name="Shape 116668"/>
                      <wps:cNvSpPr/>
                      <wps:spPr>
                        <a:xfrm>
                          <a:off x="0" y="0"/>
                          <a:ext cx="6394069" cy="18288"/>
                        </a:xfrm>
                        <a:custGeom>
                          <a:avLst/>
                          <a:gdLst/>
                          <a:ahLst/>
                          <a:cxnLst/>
                          <a:rect l="0" t="0" r="0" b="0"/>
                          <a:pathLst>
                            <a:path w="6394069" h="18288">
                              <a:moveTo>
                                <a:pt x="0" y="0"/>
                              </a:moveTo>
                              <a:lnTo>
                                <a:pt x="6394069" y="0"/>
                              </a:lnTo>
                              <a:lnTo>
                                <a:pt x="6394069" y="18288"/>
                              </a:lnTo>
                              <a:lnTo>
                                <a:pt x="0" y="18288"/>
                              </a:lnTo>
                              <a:lnTo>
                                <a:pt x="0" y="0"/>
                              </a:lnTo>
                            </a:path>
                          </a:pathLst>
                        </a:custGeom>
                        <a:ln w="0" cap="flat">
                          <a:miter lim="127000"/>
                        </a:ln>
                      </wps:spPr>
                      <wps:style>
                        <a:lnRef idx="0">
                          <a:srgbClr val="000000">
                            <a:alpha val="0"/>
                          </a:srgbClr>
                        </a:lnRef>
                        <a:fillRef idx="1">
                          <a:srgbClr val="C45911"/>
                        </a:fillRef>
                        <a:effectRef idx="0">
                          <a:scrgbClr r="0" g="0" b="0"/>
                        </a:effectRef>
                        <a:fontRef idx="none"/>
                      </wps:style>
                      <wps:bodyPr/>
                    </wps:wsp>
                  </wpg:wgp>
                </a:graphicData>
              </a:graphic>
            </wp:anchor>
          </w:drawing>
        </mc:Choice>
        <mc:Fallback xmlns:a="http://schemas.openxmlformats.org/drawingml/2006/main">
          <w:pict>
            <v:group id="Group 115893" style="width:503.47pt;height:2.88pt;position:absolute;mso-position-horizontal-relative:page;mso-position-horizontal:absolute;margin-left:35.544pt;mso-position-vertical-relative:page;margin-top:69.86pt;" coordsize="63940,365">
              <v:shape id="Shape 116669" style="position:absolute;width:63940;height:91;left:0;top:274;" coordsize="6394069,9144" path="m0,0l6394069,0l6394069,9144l0,9144l0,0">
                <v:stroke weight="0pt" endcap="flat" joinstyle="miter" miterlimit="10" on="false" color="#000000" opacity="0"/>
                <v:fill on="true" color="#c45911"/>
              </v:shape>
              <v:shape id="Shape 116670" style="position:absolute;width:63940;height:182;left:0;top:0;" coordsize="6394069,18288" path="m0,0l6394069,0l6394069,18288l0,18288l0,0">
                <v:stroke weight="0pt" endcap="flat" joinstyle="miter" miterlimit="10" on="false" color="#000000" opacity="0"/>
                <v:fill on="true" color="#c45911"/>
              </v:shape>
              <w10:wrap type="square"/>
            </v:group>
          </w:pict>
        </mc:Fallback>
      </mc:AlternateContent>
    </w:r>
    <w:r>
      <w:rPr>
        <w:rFonts w:ascii="Garamond" w:eastAsia="Garamond" w:hAnsi="Garamond" w:cs="Garamond"/>
        <w:color w:val="833C0B"/>
      </w:rPr>
      <w:t xml:space="preserve">ZNAK SPRAWY: 1/GM/2023/LEGE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033B" w14:textId="1A2CC16D" w:rsidR="000B2A64" w:rsidRPr="00D771FA" w:rsidRDefault="00BD1101" w:rsidP="00D771FA">
    <w:pPr>
      <w:pStyle w:val="Nagwek"/>
    </w:pPr>
    <w:r w:rsidRPr="00D771FA">
      <w:rPr>
        <w:rFonts w:eastAsia="Garamond"/>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0545F" w14:textId="77777777" w:rsidR="00CB0B19" w:rsidRDefault="00CB0B19" w:rsidP="00CB0B19">
    <w:pPr>
      <w:spacing w:after="0" w:line="276" w:lineRule="auto"/>
      <w:ind w:left="0" w:right="-1" w:firstLine="0"/>
      <w:jc w:val="left"/>
      <w:rPr>
        <w:rFonts w:ascii="Calibri" w:eastAsia="Calibri" w:hAnsi="Calibri" w:cs="Calibri"/>
        <w:noProof/>
      </w:rPr>
    </w:pPr>
  </w:p>
  <w:p w14:paraId="0A34919D" w14:textId="0E4EC27C" w:rsidR="000B2A64" w:rsidRPr="00CB0B19" w:rsidRDefault="00CB0B19" w:rsidP="00CB0B19">
    <w:pPr>
      <w:spacing w:after="0" w:line="276" w:lineRule="auto"/>
      <w:ind w:left="0" w:right="-1" w:firstLine="0"/>
      <w:jc w:val="left"/>
      <w:rPr>
        <w:rFonts w:asciiTheme="minorHAnsi" w:hAnsiTheme="minorHAnsi" w:cstheme="minorHAnsi"/>
      </w:rPr>
    </w:pPr>
    <w:r w:rsidRPr="00CB0B19">
      <w:rPr>
        <w:rFonts w:asciiTheme="minorHAnsi" w:eastAsia="Garamond" w:hAnsiTheme="minorHAnsi" w:cstheme="minorHAnsi"/>
      </w:rPr>
      <w:t xml:space="preserve"> </w:t>
    </w:r>
    <w:r w:rsidRPr="00D91387">
      <w:rPr>
        <w:rFonts w:asciiTheme="minorHAnsi" w:eastAsia="Garamond" w:hAnsiTheme="minorHAnsi" w:cstheme="minorHAnsi"/>
      </w:rPr>
      <w:t xml:space="preserve">Nr postępowania </w:t>
    </w:r>
    <w:r w:rsidR="009D59FC">
      <w:rPr>
        <w:rFonts w:asciiTheme="minorHAnsi" w:eastAsia="Garamond" w:hAnsiTheme="minorHAnsi" w:cstheme="minorHAnsi"/>
      </w:rPr>
      <w:t>272.</w:t>
    </w:r>
    <w:r w:rsidR="00917A53">
      <w:rPr>
        <w:rFonts w:asciiTheme="minorHAnsi" w:eastAsia="Garamond" w:hAnsiTheme="minorHAnsi" w:cstheme="minorHAnsi"/>
      </w:rPr>
      <w:t>3</w:t>
    </w:r>
    <w:r w:rsidR="009D59FC">
      <w:rPr>
        <w:rFonts w:asciiTheme="minorHAnsi" w:eastAsia="Garamond" w:hAnsiTheme="minorHAnsi" w:cstheme="minorHAnsi"/>
      </w:rPr>
      <w:t>.2026</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D771FA">
      <w:rPr>
        <w:rFonts w:asciiTheme="minorHAnsi" w:hAnsiTheme="minorHAnsi" w:cstheme="minorHAnsi"/>
      </w:rPr>
      <w:t xml:space="preserve">Załącznik nr </w:t>
    </w:r>
    <w:r w:rsidR="009D59FC">
      <w:rPr>
        <w:rFonts w:asciiTheme="minorHAnsi" w:hAnsiTheme="minorHAnsi" w:cstheme="minorHAnsi"/>
      </w:rPr>
      <w:t xml:space="preserve">2 </w:t>
    </w:r>
    <w:r w:rsidRPr="00D771FA">
      <w:rPr>
        <w:rFonts w:asciiTheme="minorHAnsi" w:hAnsiTheme="minorHAnsi" w:cstheme="minorHAnsi"/>
      </w:rPr>
      <w:t>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AFC"/>
    <w:multiLevelType w:val="hybridMultilevel"/>
    <w:tmpl w:val="A56CBE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EC750E"/>
    <w:multiLevelType w:val="hybridMultilevel"/>
    <w:tmpl w:val="BEB0203C"/>
    <w:lvl w:ilvl="0" w:tplc="44968FE6">
      <w:start w:val="1"/>
      <w:numFmt w:val="decimal"/>
      <w:lvlText w:val="%1."/>
      <w:lvlJc w:val="left"/>
      <w:pPr>
        <w:ind w:left="366"/>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27FA0A26">
      <w:start w:val="1"/>
      <w:numFmt w:val="decimal"/>
      <w:lvlText w:val="%2)"/>
      <w:lvlJc w:val="left"/>
      <w:pPr>
        <w:ind w:left="71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1D90855A">
      <w:start w:val="1"/>
      <w:numFmt w:val="lowerRoman"/>
      <w:lvlText w:val="%3"/>
      <w:lvlJc w:val="left"/>
      <w:pPr>
        <w:ind w:left="1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4EA220">
      <w:start w:val="1"/>
      <w:numFmt w:val="decimal"/>
      <w:lvlText w:val="%4"/>
      <w:lvlJc w:val="left"/>
      <w:pPr>
        <w:ind w:left="1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2893CA">
      <w:start w:val="1"/>
      <w:numFmt w:val="lowerLetter"/>
      <w:lvlText w:val="%5"/>
      <w:lvlJc w:val="left"/>
      <w:pPr>
        <w:ind w:left="2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7EF39E">
      <w:start w:val="1"/>
      <w:numFmt w:val="lowerRoman"/>
      <w:lvlText w:val="%6"/>
      <w:lvlJc w:val="left"/>
      <w:pPr>
        <w:ind w:left="3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68BD9C">
      <w:start w:val="1"/>
      <w:numFmt w:val="decimal"/>
      <w:lvlText w:val="%7"/>
      <w:lvlJc w:val="left"/>
      <w:pPr>
        <w:ind w:left="4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B6E970">
      <w:start w:val="1"/>
      <w:numFmt w:val="lowerLetter"/>
      <w:lvlText w:val="%8"/>
      <w:lvlJc w:val="left"/>
      <w:pPr>
        <w:ind w:left="4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5E50B0">
      <w:start w:val="1"/>
      <w:numFmt w:val="lowerRoman"/>
      <w:lvlText w:val="%9"/>
      <w:lvlJc w:val="left"/>
      <w:pPr>
        <w:ind w:left="5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EF0A51"/>
    <w:multiLevelType w:val="hybridMultilevel"/>
    <w:tmpl w:val="A2ECE2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0D0806"/>
    <w:multiLevelType w:val="hybridMultilevel"/>
    <w:tmpl w:val="68B8F2B2"/>
    <w:lvl w:ilvl="0" w:tplc="3E661A80">
      <w:start w:val="1"/>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AE82602E">
      <w:start w:val="3"/>
      <w:numFmt w:val="decimal"/>
      <w:lvlText w:val="%2)"/>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vertAlign w:val="baseline"/>
      </w:rPr>
    </w:lvl>
    <w:lvl w:ilvl="2" w:tplc="D214DE56">
      <w:start w:val="1"/>
      <w:numFmt w:val="lowerLetter"/>
      <w:lvlText w:val="%3)"/>
      <w:lvlJc w:val="left"/>
      <w:pPr>
        <w:tabs>
          <w:tab w:val="num" w:pos="1083"/>
        </w:tabs>
        <w:ind w:left="1083" w:hanging="363"/>
      </w:pPr>
      <w:rPr>
        <w:rFonts w:hint="default"/>
      </w:rPr>
    </w:lvl>
    <w:lvl w:ilvl="3" w:tplc="2C08B3E0">
      <w:start w:val="1"/>
      <w:numFmt w:val="decimal"/>
      <w:lvlText w:val="%4"/>
      <w:lvlJc w:val="left"/>
      <w:pPr>
        <w:ind w:left="17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EC8E48">
      <w:start w:val="1"/>
      <w:numFmt w:val="lowerLetter"/>
      <w:lvlText w:val="%5"/>
      <w:lvlJc w:val="left"/>
      <w:pPr>
        <w:ind w:left="25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181FB4">
      <w:start w:val="1"/>
      <w:numFmt w:val="lowerRoman"/>
      <w:lvlText w:val="%6"/>
      <w:lvlJc w:val="left"/>
      <w:pPr>
        <w:ind w:left="3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C4973E">
      <w:start w:val="1"/>
      <w:numFmt w:val="decimal"/>
      <w:lvlText w:val="%7"/>
      <w:lvlJc w:val="left"/>
      <w:pPr>
        <w:ind w:left="39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D6DEF8">
      <w:start w:val="1"/>
      <w:numFmt w:val="lowerLetter"/>
      <w:lvlText w:val="%8"/>
      <w:lvlJc w:val="left"/>
      <w:pPr>
        <w:ind w:left="46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B00C54">
      <w:start w:val="1"/>
      <w:numFmt w:val="lowerRoman"/>
      <w:lvlText w:val="%9"/>
      <w:lvlJc w:val="left"/>
      <w:pPr>
        <w:ind w:left="5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6686CC1"/>
    <w:multiLevelType w:val="hybridMultilevel"/>
    <w:tmpl w:val="70443B84"/>
    <w:lvl w:ilvl="0" w:tplc="04150017">
      <w:start w:val="1"/>
      <w:numFmt w:val="lowerLetter"/>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5" w15:restartNumberingAfterBreak="0">
    <w:nsid w:val="0B544DF2"/>
    <w:multiLevelType w:val="hybridMultilevel"/>
    <w:tmpl w:val="A97CA3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7E3A66"/>
    <w:multiLevelType w:val="hybridMultilevel"/>
    <w:tmpl w:val="DC4291DA"/>
    <w:lvl w:ilvl="0" w:tplc="FFFFFFFF">
      <w:start w:val="1"/>
      <w:numFmt w:val="decimal"/>
      <w:lvlText w:val="%1."/>
      <w:lvlJc w:val="left"/>
      <w:pPr>
        <w:ind w:left="360" w:hanging="360"/>
      </w:p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FC14CE"/>
    <w:multiLevelType w:val="hybridMultilevel"/>
    <w:tmpl w:val="10808354"/>
    <w:lvl w:ilvl="0" w:tplc="95A44B2A">
      <w:start w:val="1"/>
      <w:numFmt w:val="decimal"/>
      <w:lvlText w:val="%1)"/>
      <w:lvlJc w:val="left"/>
      <w:pPr>
        <w:ind w:left="643" w:hanging="360"/>
      </w:pPr>
      <w:rPr>
        <w:b w:val="0"/>
        <w:bCs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8" w15:restartNumberingAfterBreak="0">
    <w:nsid w:val="18076ADD"/>
    <w:multiLevelType w:val="hybridMultilevel"/>
    <w:tmpl w:val="64F453B8"/>
    <w:lvl w:ilvl="0" w:tplc="1EA2AFF2">
      <w:start w:val="1"/>
      <w:numFmt w:val="decimal"/>
      <w:lvlText w:val="%1)"/>
      <w:lvlJc w:val="left"/>
      <w:pPr>
        <w:tabs>
          <w:tab w:val="num" w:pos="788"/>
        </w:tabs>
        <w:ind w:left="788" w:hanging="363"/>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E6AC046">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8021E70">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1A0E46">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E20E1A">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1C6492">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1EA282">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3AE062">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7E42C96">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3A289F"/>
    <w:multiLevelType w:val="hybridMultilevel"/>
    <w:tmpl w:val="4F7497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B93A85"/>
    <w:multiLevelType w:val="hybridMultilevel"/>
    <w:tmpl w:val="FF32D874"/>
    <w:lvl w:ilvl="0" w:tplc="67FC9132">
      <w:start w:val="1"/>
      <w:numFmt w:val="decimal"/>
      <w:lvlText w:val="%1."/>
      <w:lvlJc w:val="left"/>
      <w:pPr>
        <w:ind w:left="465" w:hanging="360"/>
      </w:pPr>
      <w:rPr>
        <w:rFonts w:asciiTheme="minorHAnsi" w:hAnsiTheme="minorHAnsi" w:cstheme="minorHAnsi"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11" w15:restartNumberingAfterBreak="0">
    <w:nsid w:val="25833F6C"/>
    <w:multiLevelType w:val="hybridMultilevel"/>
    <w:tmpl w:val="E92E4EEC"/>
    <w:lvl w:ilvl="0" w:tplc="2CB8FAB8">
      <w:start w:val="3"/>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2E328AA0">
      <w:start w:val="1"/>
      <w:numFmt w:val="decimal"/>
      <w:lvlText w:val="%2)"/>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vertAlign w:val="baseline"/>
      </w:rPr>
    </w:lvl>
    <w:lvl w:ilvl="2" w:tplc="5546F6DC">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6FABC8C">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2C798E">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E26A62">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B8BB6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ABABC4C">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CA11F8">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7360D48"/>
    <w:multiLevelType w:val="hybridMultilevel"/>
    <w:tmpl w:val="E042CF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C4B0229"/>
    <w:multiLevelType w:val="hybridMultilevel"/>
    <w:tmpl w:val="86C252FE"/>
    <w:lvl w:ilvl="0" w:tplc="A142D9FE">
      <w:start w:val="1"/>
      <w:numFmt w:val="decimal"/>
      <w:lvlText w:val="%1."/>
      <w:lvlJc w:val="left"/>
      <w:pPr>
        <w:ind w:left="720" w:hanging="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523D70"/>
    <w:multiLevelType w:val="hybridMultilevel"/>
    <w:tmpl w:val="F634F520"/>
    <w:lvl w:ilvl="0" w:tplc="DC146736">
      <w:start w:val="1"/>
      <w:numFmt w:val="lowerLetter"/>
      <w:lvlText w:val="%1)"/>
      <w:lvlJc w:val="left"/>
      <w:pPr>
        <w:ind w:left="1075" w:hanging="360"/>
      </w:pPr>
      <w:rPr>
        <w:rFonts w:hint="default"/>
      </w:r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15" w15:restartNumberingAfterBreak="0">
    <w:nsid w:val="35106791"/>
    <w:multiLevelType w:val="hybridMultilevel"/>
    <w:tmpl w:val="2222D434"/>
    <w:lvl w:ilvl="0" w:tplc="6E3C7098">
      <w:start w:val="1"/>
      <w:numFmt w:val="decimal"/>
      <w:lvlText w:val="%1."/>
      <w:lvlJc w:val="left"/>
      <w:pPr>
        <w:ind w:left="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BAD6545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A4C682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E6B3F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FC3EE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3A455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A46F71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EDEC56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EC298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3EC6A1B"/>
    <w:multiLevelType w:val="hybridMultilevel"/>
    <w:tmpl w:val="BC56BA72"/>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E827D4"/>
    <w:multiLevelType w:val="hybridMultilevel"/>
    <w:tmpl w:val="D3EA37D8"/>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5E802F0E"/>
    <w:multiLevelType w:val="hybridMultilevel"/>
    <w:tmpl w:val="AB6E107C"/>
    <w:lvl w:ilvl="0" w:tplc="C91490C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CE80E0">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70C450">
      <w:start w:val="1"/>
      <w:numFmt w:val="decimal"/>
      <w:lvlRestart w:val="0"/>
      <w:lvlText w:val="%3)"/>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vertAlign w:val="baseline"/>
      </w:rPr>
    </w:lvl>
    <w:lvl w:ilvl="3" w:tplc="DF9E431A">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92A7DE">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F24D2A">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DAD232">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828948">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240EAE">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195677A"/>
    <w:multiLevelType w:val="hybridMultilevel"/>
    <w:tmpl w:val="58BEF92E"/>
    <w:lvl w:ilvl="0" w:tplc="04150017">
      <w:start w:val="1"/>
      <w:numFmt w:val="lowerLetter"/>
      <w:lvlText w:val="%1)"/>
      <w:lvlJc w:val="left"/>
      <w:pPr>
        <w:ind w:left="144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64B5456C"/>
    <w:multiLevelType w:val="hybridMultilevel"/>
    <w:tmpl w:val="E20CA41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6436F8C"/>
    <w:multiLevelType w:val="hybridMultilevel"/>
    <w:tmpl w:val="3B1AB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E93F3F"/>
    <w:multiLevelType w:val="hybridMultilevel"/>
    <w:tmpl w:val="DAEC1F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79643B"/>
    <w:multiLevelType w:val="hybridMultilevel"/>
    <w:tmpl w:val="C30EA0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031507"/>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AE52EC4"/>
    <w:multiLevelType w:val="hybridMultilevel"/>
    <w:tmpl w:val="3B103E92"/>
    <w:lvl w:ilvl="0" w:tplc="C3841F5A">
      <w:start w:val="1"/>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7EC6104A">
      <w:start w:val="1"/>
      <w:numFmt w:val="decimal"/>
      <w:lvlText w:val="%2)"/>
      <w:lvlJc w:val="left"/>
      <w:pPr>
        <w:ind w:left="7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064773A">
      <w:start w:val="1"/>
      <w:numFmt w:val="lowerRoman"/>
      <w:lvlText w:val="%3"/>
      <w:lvlJc w:val="left"/>
      <w:pPr>
        <w:ind w:left="1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D2C9B2">
      <w:start w:val="1"/>
      <w:numFmt w:val="decimal"/>
      <w:lvlText w:val="%4"/>
      <w:lvlJc w:val="left"/>
      <w:pPr>
        <w:ind w:left="2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3B0CAF6">
      <w:start w:val="1"/>
      <w:numFmt w:val="lowerLetter"/>
      <w:lvlText w:val="%5"/>
      <w:lvlJc w:val="left"/>
      <w:pPr>
        <w:ind w:left="2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A5898B8">
      <w:start w:val="1"/>
      <w:numFmt w:val="lowerRoman"/>
      <w:lvlText w:val="%6"/>
      <w:lvlJc w:val="left"/>
      <w:pPr>
        <w:ind w:left="3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70315E">
      <w:start w:val="1"/>
      <w:numFmt w:val="decimal"/>
      <w:lvlText w:val="%7"/>
      <w:lvlJc w:val="left"/>
      <w:pPr>
        <w:ind w:left="4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6E3362">
      <w:start w:val="1"/>
      <w:numFmt w:val="lowerLetter"/>
      <w:lvlText w:val="%8"/>
      <w:lvlJc w:val="left"/>
      <w:pPr>
        <w:ind w:left="5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72DA16">
      <w:start w:val="1"/>
      <w:numFmt w:val="lowerRoman"/>
      <w:lvlText w:val="%9"/>
      <w:lvlJc w:val="left"/>
      <w:pPr>
        <w:ind w:left="5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AF04023"/>
    <w:multiLevelType w:val="hybridMultilevel"/>
    <w:tmpl w:val="26C81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4468BF"/>
    <w:multiLevelType w:val="hybridMultilevel"/>
    <w:tmpl w:val="A52879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194448"/>
    <w:multiLevelType w:val="hybridMultilevel"/>
    <w:tmpl w:val="627CC8DC"/>
    <w:lvl w:ilvl="0" w:tplc="04150011">
      <w:start w:val="1"/>
      <w:numFmt w:val="decimal"/>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29" w15:restartNumberingAfterBreak="0">
    <w:nsid w:val="73C51EDE"/>
    <w:multiLevelType w:val="hybridMultilevel"/>
    <w:tmpl w:val="23A0FE4A"/>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5F2300"/>
    <w:multiLevelType w:val="hybridMultilevel"/>
    <w:tmpl w:val="7B167960"/>
    <w:lvl w:ilvl="0" w:tplc="FFFFFFFF">
      <w:start w:val="1"/>
      <w:numFmt w:val="decimal"/>
      <w:lvlText w:val="%1."/>
      <w:lvlJc w:val="left"/>
      <w:pPr>
        <w:ind w:left="360" w:hanging="360"/>
      </w:pPr>
    </w:lvl>
    <w:lvl w:ilvl="1" w:tplc="04150017">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691691D"/>
    <w:multiLevelType w:val="hybridMultilevel"/>
    <w:tmpl w:val="DCA64F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BE4453"/>
    <w:multiLevelType w:val="hybridMultilevel"/>
    <w:tmpl w:val="5072B3C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B62354A"/>
    <w:multiLevelType w:val="hybridMultilevel"/>
    <w:tmpl w:val="76CE5D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93765357">
    <w:abstractNumId w:val="15"/>
  </w:num>
  <w:num w:numId="2" w16cid:durableId="1070155962">
    <w:abstractNumId w:val="25"/>
  </w:num>
  <w:num w:numId="3" w16cid:durableId="900604952">
    <w:abstractNumId w:val="8"/>
  </w:num>
  <w:num w:numId="4" w16cid:durableId="1782529297">
    <w:abstractNumId w:val="3"/>
  </w:num>
  <w:num w:numId="5" w16cid:durableId="1899900202">
    <w:abstractNumId w:val="18"/>
  </w:num>
  <w:num w:numId="6" w16cid:durableId="306937560">
    <w:abstractNumId w:val="9"/>
  </w:num>
  <w:num w:numId="7" w16cid:durableId="551425769">
    <w:abstractNumId w:val="32"/>
  </w:num>
  <w:num w:numId="8" w16cid:durableId="1228033673">
    <w:abstractNumId w:val="16"/>
  </w:num>
  <w:num w:numId="9" w16cid:durableId="26109286">
    <w:abstractNumId w:val="2"/>
  </w:num>
  <w:num w:numId="10" w16cid:durableId="1141269427">
    <w:abstractNumId w:val="7"/>
  </w:num>
  <w:num w:numId="11" w16cid:durableId="1855460131">
    <w:abstractNumId w:val="4"/>
  </w:num>
  <w:num w:numId="12" w16cid:durableId="133522913">
    <w:abstractNumId w:val="31"/>
  </w:num>
  <w:num w:numId="13" w16cid:durableId="2016836060">
    <w:abstractNumId w:val="10"/>
  </w:num>
  <w:num w:numId="14" w16cid:durableId="2125953236">
    <w:abstractNumId w:val="26"/>
  </w:num>
  <w:num w:numId="15" w16cid:durableId="1311594646">
    <w:abstractNumId w:val="20"/>
  </w:num>
  <w:num w:numId="16" w16cid:durableId="98448937">
    <w:abstractNumId w:val="13"/>
  </w:num>
  <w:num w:numId="17" w16cid:durableId="462163288">
    <w:abstractNumId w:val="28"/>
  </w:num>
  <w:num w:numId="18" w16cid:durableId="1714959185">
    <w:abstractNumId w:val="30"/>
  </w:num>
  <w:num w:numId="19" w16cid:durableId="466317188">
    <w:abstractNumId w:val="19"/>
  </w:num>
  <w:num w:numId="20" w16cid:durableId="2069109479">
    <w:abstractNumId w:val="6"/>
  </w:num>
  <w:num w:numId="21" w16cid:durableId="1642543426">
    <w:abstractNumId w:val="12"/>
  </w:num>
  <w:num w:numId="22" w16cid:durableId="776414071">
    <w:abstractNumId w:val="23"/>
  </w:num>
  <w:num w:numId="23" w16cid:durableId="243925068">
    <w:abstractNumId w:val="27"/>
  </w:num>
  <w:num w:numId="24" w16cid:durableId="1712656531">
    <w:abstractNumId w:val="21"/>
  </w:num>
  <w:num w:numId="25" w16cid:durableId="1480145988">
    <w:abstractNumId w:val="17"/>
  </w:num>
  <w:num w:numId="26" w16cid:durableId="1671710975">
    <w:abstractNumId w:val="33"/>
  </w:num>
  <w:num w:numId="27" w16cid:durableId="996958318">
    <w:abstractNumId w:val="0"/>
  </w:num>
  <w:num w:numId="28" w16cid:durableId="337271978">
    <w:abstractNumId w:val="29"/>
  </w:num>
  <w:num w:numId="29" w16cid:durableId="2052799653">
    <w:abstractNumId w:val="24"/>
  </w:num>
  <w:num w:numId="30" w16cid:durableId="158009549">
    <w:abstractNumId w:val="5"/>
  </w:num>
  <w:num w:numId="31" w16cid:durableId="633482715">
    <w:abstractNumId w:val="22"/>
  </w:num>
  <w:num w:numId="32" w16cid:durableId="179979815">
    <w:abstractNumId w:val="1"/>
  </w:num>
  <w:num w:numId="33" w16cid:durableId="1654720395">
    <w:abstractNumId w:val="11"/>
  </w:num>
  <w:num w:numId="34" w16cid:durableId="1319573237">
    <w:abstractNumId w:val="14"/>
  </w:num>
  <w:num w:numId="35" w16cid:durableId="4318215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A64"/>
    <w:rsid w:val="00003AC5"/>
    <w:rsid w:val="00005129"/>
    <w:rsid w:val="0000591B"/>
    <w:rsid w:val="00005D65"/>
    <w:rsid w:val="00012396"/>
    <w:rsid w:val="00016C3A"/>
    <w:rsid w:val="00046BF1"/>
    <w:rsid w:val="00046D79"/>
    <w:rsid w:val="00063EA6"/>
    <w:rsid w:val="000640C2"/>
    <w:rsid w:val="00071E1D"/>
    <w:rsid w:val="00082039"/>
    <w:rsid w:val="0008402C"/>
    <w:rsid w:val="0008454E"/>
    <w:rsid w:val="000A6C73"/>
    <w:rsid w:val="000B2A64"/>
    <w:rsid w:val="000C1E97"/>
    <w:rsid w:val="000D1E72"/>
    <w:rsid w:val="000E01A1"/>
    <w:rsid w:val="000E380B"/>
    <w:rsid w:val="00101C01"/>
    <w:rsid w:val="00117886"/>
    <w:rsid w:val="00127F3D"/>
    <w:rsid w:val="00130683"/>
    <w:rsid w:val="00140880"/>
    <w:rsid w:val="001517B2"/>
    <w:rsid w:val="00157507"/>
    <w:rsid w:val="0016038C"/>
    <w:rsid w:val="00172E9C"/>
    <w:rsid w:val="001810EB"/>
    <w:rsid w:val="001856BD"/>
    <w:rsid w:val="00187BAB"/>
    <w:rsid w:val="00191B3A"/>
    <w:rsid w:val="00197A27"/>
    <w:rsid w:val="001C2CC8"/>
    <w:rsid w:val="001D45AD"/>
    <w:rsid w:val="001E2D76"/>
    <w:rsid w:val="001F636F"/>
    <w:rsid w:val="0021133C"/>
    <w:rsid w:val="002161FA"/>
    <w:rsid w:val="002265C9"/>
    <w:rsid w:val="002439CC"/>
    <w:rsid w:val="00247577"/>
    <w:rsid w:val="00262421"/>
    <w:rsid w:val="0026648F"/>
    <w:rsid w:val="00266FBB"/>
    <w:rsid w:val="002704E3"/>
    <w:rsid w:val="00283F4B"/>
    <w:rsid w:val="00293632"/>
    <w:rsid w:val="002A10B6"/>
    <w:rsid w:val="002B79D7"/>
    <w:rsid w:val="002C08D7"/>
    <w:rsid w:val="002D438C"/>
    <w:rsid w:val="002E0B2F"/>
    <w:rsid w:val="002E2AB6"/>
    <w:rsid w:val="002F367A"/>
    <w:rsid w:val="00302D71"/>
    <w:rsid w:val="00313E3B"/>
    <w:rsid w:val="00333A20"/>
    <w:rsid w:val="00347889"/>
    <w:rsid w:val="00357E2F"/>
    <w:rsid w:val="00357E3D"/>
    <w:rsid w:val="003628B2"/>
    <w:rsid w:val="00390E56"/>
    <w:rsid w:val="00394DCE"/>
    <w:rsid w:val="003C41EF"/>
    <w:rsid w:val="003D45D1"/>
    <w:rsid w:val="003D56ED"/>
    <w:rsid w:val="0040005D"/>
    <w:rsid w:val="004060B2"/>
    <w:rsid w:val="004214F4"/>
    <w:rsid w:val="00421E20"/>
    <w:rsid w:val="00423D96"/>
    <w:rsid w:val="00446317"/>
    <w:rsid w:val="00461176"/>
    <w:rsid w:val="00473CB8"/>
    <w:rsid w:val="004955C2"/>
    <w:rsid w:val="004A719C"/>
    <w:rsid w:val="004A7D06"/>
    <w:rsid w:val="004B2261"/>
    <w:rsid w:val="004B7F78"/>
    <w:rsid w:val="004C1BAD"/>
    <w:rsid w:val="004C34D1"/>
    <w:rsid w:val="004D4954"/>
    <w:rsid w:val="004E27A0"/>
    <w:rsid w:val="004E6D11"/>
    <w:rsid w:val="004F4E47"/>
    <w:rsid w:val="00507CF2"/>
    <w:rsid w:val="005144B0"/>
    <w:rsid w:val="00532274"/>
    <w:rsid w:val="00537A39"/>
    <w:rsid w:val="00555B05"/>
    <w:rsid w:val="005571AB"/>
    <w:rsid w:val="00561414"/>
    <w:rsid w:val="005770BC"/>
    <w:rsid w:val="00583140"/>
    <w:rsid w:val="005C55AF"/>
    <w:rsid w:val="005D4E62"/>
    <w:rsid w:val="005F647F"/>
    <w:rsid w:val="0062415B"/>
    <w:rsid w:val="00624E59"/>
    <w:rsid w:val="00630432"/>
    <w:rsid w:val="0063329F"/>
    <w:rsid w:val="006532C1"/>
    <w:rsid w:val="00660A79"/>
    <w:rsid w:val="00666571"/>
    <w:rsid w:val="00680B25"/>
    <w:rsid w:val="00685B9B"/>
    <w:rsid w:val="0069024D"/>
    <w:rsid w:val="006A0C48"/>
    <w:rsid w:val="006A5165"/>
    <w:rsid w:val="006B4522"/>
    <w:rsid w:val="006B4B6A"/>
    <w:rsid w:val="006C427E"/>
    <w:rsid w:val="006E5469"/>
    <w:rsid w:val="006F26B5"/>
    <w:rsid w:val="006F4996"/>
    <w:rsid w:val="00715E0C"/>
    <w:rsid w:val="0072352E"/>
    <w:rsid w:val="00743E2F"/>
    <w:rsid w:val="007602B1"/>
    <w:rsid w:val="00761D2C"/>
    <w:rsid w:val="00767443"/>
    <w:rsid w:val="00771ABC"/>
    <w:rsid w:val="00772B5B"/>
    <w:rsid w:val="007907DD"/>
    <w:rsid w:val="0079632A"/>
    <w:rsid w:val="007C3C36"/>
    <w:rsid w:val="007D5FE5"/>
    <w:rsid w:val="007E5314"/>
    <w:rsid w:val="007E5488"/>
    <w:rsid w:val="007F40C7"/>
    <w:rsid w:val="007F66D7"/>
    <w:rsid w:val="007F6BC8"/>
    <w:rsid w:val="00815400"/>
    <w:rsid w:val="00832235"/>
    <w:rsid w:val="00834299"/>
    <w:rsid w:val="00861C6C"/>
    <w:rsid w:val="00867D47"/>
    <w:rsid w:val="008752E7"/>
    <w:rsid w:val="0088259B"/>
    <w:rsid w:val="008858C2"/>
    <w:rsid w:val="008A1AE8"/>
    <w:rsid w:val="008C0FC0"/>
    <w:rsid w:val="008C2CCC"/>
    <w:rsid w:val="008F0C0A"/>
    <w:rsid w:val="008F65A8"/>
    <w:rsid w:val="00917A53"/>
    <w:rsid w:val="00931416"/>
    <w:rsid w:val="00936D23"/>
    <w:rsid w:val="00951A24"/>
    <w:rsid w:val="00952F28"/>
    <w:rsid w:val="009641FE"/>
    <w:rsid w:val="00990075"/>
    <w:rsid w:val="009919C7"/>
    <w:rsid w:val="00995774"/>
    <w:rsid w:val="009C74B0"/>
    <w:rsid w:val="009D59FC"/>
    <w:rsid w:val="009D7218"/>
    <w:rsid w:val="009F0900"/>
    <w:rsid w:val="00A04119"/>
    <w:rsid w:val="00A25622"/>
    <w:rsid w:val="00A279E8"/>
    <w:rsid w:val="00A440E4"/>
    <w:rsid w:val="00A50632"/>
    <w:rsid w:val="00A522DE"/>
    <w:rsid w:val="00A707E5"/>
    <w:rsid w:val="00A76706"/>
    <w:rsid w:val="00A92F9B"/>
    <w:rsid w:val="00A9693E"/>
    <w:rsid w:val="00AB3EBF"/>
    <w:rsid w:val="00AD3C2D"/>
    <w:rsid w:val="00AD5487"/>
    <w:rsid w:val="00AD5F1D"/>
    <w:rsid w:val="00AE3345"/>
    <w:rsid w:val="00AF06FE"/>
    <w:rsid w:val="00AF5715"/>
    <w:rsid w:val="00AF6562"/>
    <w:rsid w:val="00B0392A"/>
    <w:rsid w:val="00B12F63"/>
    <w:rsid w:val="00B462B1"/>
    <w:rsid w:val="00B71971"/>
    <w:rsid w:val="00B85AAB"/>
    <w:rsid w:val="00B90CD9"/>
    <w:rsid w:val="00B946A6"/>
    <w:rsid w:val="00BA35AC"/>
    <w:rsid w:val="00BC01B5"/>
    <w:rsid w:val="00BC0360"/>
    <w:rsid w:val="00BC1BD1"/>
    <w:rsid w:val="00BD1101"/>
    <w:rsid w:val="00BD7CD1"/>
    <w:rsid w:val="00C23C4E"/>
    <w:rsid w:val="00C35E07"/>
    <w:rsid w:val="00C50C45"/>
    <w:rsid w:val="00C57F34"/>
    <w:rsid w:val="00C65DB5"/>
    <w:rsid w:val="00C937FB"/>
    <w:rsid w:val="00C939A7"/>
    <w:rsid w:val="00C956B2"/>
    <w:rsid w:val="00C96408"/>
    <w:rsid w:val="00CA1389"/>
    <w:rsid w:val="00CA28A7"/>
    <w:rsid w:val="00CB0B19"/>
    <w:rsid w:val="00CB4AE5"/>
    <w:rsid w:val="00CD015C"/>
    <w:rsid w:val="00CD1C89"/>
    <w:rsid w:val="00CF63D3"/>
    <w:rsid w:val="00CF7F9E"/>
    <w:rsid w:val="00D11D14"/>
    <w:rsid w:val="00D1719C"/>
    <w:rsid w:val="00D21960"/>
    <w:rsid w:val="00D35EA4"/>
    <w:rsid w:val="00D51225"/>
    <w:rsid w:val="00D56653"/>
    <w:rsid w:val="00D5720C"/>
    <w:rsid w:val="00D71408"/>
    <w:rsid w:val="00D771FA"/>
    <w:rsid w:val="00D870D8"/>
    <w:rsid w:val="00DA78ED"/>
    <w:rsid w:val="00DD1054"/>
    <w:rsid w:val="00DE6C8E"/>
    <w:rsid w:val="00DE73CE"/>
    <w:rsid w:val="00DF00F3"/>
    <w:rsid w:val="00DF5910"/>
    <w:rsid w:val="00E007B8"/>
    <w:rsid w:val="00E13C73"/>
    <w:rsid w:val="00E526E5"/>
    <w:rsid w:val="00E96522"/>
    <w:rsid w:val="00EA401B"/>
    <w:rsid w:val="00EB34C8"/>
    <w:rsid w:val="00EB3D17"/>
    <w:rsid w:val="00EB4541"/>
    <w:rsid w:val="00EC4019"/>
    <w:rsid w:val="00ED0712"/>
    <w:rsid w:val="00EE16F5"/>
    <w:rsid w:val="00EF3B59"/>
    <w:rsid w:val="00F12995"/>
    <w:rsid w:val="00F13283"/>
    <w:rsid w:val="00F4267D"/>
    <w:rsid w:val="00F44DE7"/>
    <w:rsid w:val="00F4645F"/>
    <w:rsid w:val="00F47653"/>
    <w:rsid w:val="00F5037A"/>
    <w:rsid w:val="00F61EB6"/>
    <w:rsid w:val="00F664EE"/>
    <w:rsid w:val="00F75FB8"/>
    <w:rsid w:val="00F84741"/>
    <w:rsid w:val="00F97991"/>
    <w:rsid w:val="00FA0839"/>
    <w:rsid w:val="00FA7B86"/>
    <w:rsid w:val="00FB107E"/>
    <w:rsid w:val="00FC6BB1"/>
    <w:rsid w:val="00FC75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03BAA"/>
  <w15:docId w15:val="{8B9338F2-0DC2-4EA2-99EA-FB29D02C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374" w:lineRule="auto"/>
      <w:ind w:left="356" w:right="8" w:hanging="356"/>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128"/>
      <w:ind w:left="10" w:right="6" w:hanging="10"/>
      <w:jc w:val="center"/>
      <w:outlineLvl w:val="0"/>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22"/>
    </w:rPr>
  </w:style>
  <w:style w:type="paragraph" w:styleId="Akapitzlist">
    <w:name w:val="List Paragraph"/>
    <w:basedOn w:val="Normalny"/>
    <w:uiPriority w:val="34"/>
    <w:qFormat/>
    <w:rsid w:val="005F647F"/>
    <w:pPr>
      <w:ind w:left="720"/>
      <w:contextualSpacing/>
    </w:pPr>
  </w:style>
  <w:style w:type="character" w:customStyle="1" w:styleId="Teksttreci">
    <w:name w:val="Tekst treści_"/>
    <w:link w:val="Teksttreci0"/>
    <w:rsid w:val="00A92F9B"/>
    <w:rPr>
      <w:rFonts w:ascii="Arial" w:eastAsia="Arial" w:hAnsi="Arial" w:cs="Arial"/>
    </w:rPr>
  </w:style>
  <w:style w:type="paragraph" w:customStyle="1" w:styleId="Teksttreci0">
    <w:name w:val="Tekst treści"/>
    <w:basedOn w:val="Normalny"/>
    <w:link w:val="Teksttreci"/>
    <w:rsid w:val="00A92F9B"/>
    <w:pPr>
      <w:widowControl w:val="0"/>
      <w:spacing w:after="0" w:line="240" w:lineRule="auto"/>
      <w:ind w:left="0" w:right="0" w:firstLine="0"/>
      <w:jc w:val="left"/>
    </w:pPr>
    <w:rPr>
      <w:rFonts w:ascii="Arial" w:eastAsia="Arial" w:hAnsi="Arial" w:cs="Arial"/>
      <w:color w:val="auto"/>
    </w:rPr>
  </w:style>
  <w:style w:type="paragraph" w:styleId="Nagwek">
    <w:name w:val="header"/>
    <w:basedOn w:val="Normalny"/>
    <w:link w:val="NagwekZnak"/>
    <w:uiPriority w:val="99"/>
    <w:semiHidden/>
    <w:unhideWhenUsed/>
    <w:rsid w:val="00D771FA"/>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771FA"/>
    <w:rPr>
      <w:rFonts w:ascii="Times New Roman" w:eastAsia="Times New Roman" w:hAnsi="Times New Roman" w:cs="Times New Roman"/>
      <w:color w:val="000000"/>
    </w:rPr>
  </w:style>
  <w:style w:type="paragraph" w:styleId="Tekstpodstawowy">
    <w:name w:val="Body Text"/>
    <w:basedOn w:val="Normalny"/>
    <w:link w:val="TekstpodstawowyZnak"/>
    <w:uiPriority w:val="1"/>
    <w:qFormat/>
    <w:rsid w:val="00127F3D"/>
    <w:pPr>
      <w:widowControl w:val="0"/>
      <w:autoSpaceDE w:val="0"/>
      <w:autoSpaceDN w:val="0"/>
      <w:spacing w:after="0" w:line="240" w:lineRule="auto"/>
      <w:ind w:left="0" w:right="0" w:firstLine="0"/>
      <w:jc w:val="left"/>
    </w:pPr>
    <w:rPr>
      <w:rFonts w:ascii="Calibri" w:eastAsia="Calibri" w:hAnsi="Calibri" w:cs="Calibri"/>
      <w:color w:val="auto"/>
      <w:kern w:val="0"/>
      <w:lang w:eastAsia="en-US"/>
      <w14:ligatures w14:val="none"/>
    </w:rPr>
  </w:style>
  <w:style w:type="character" w:customStyle="1" w:styleId="TekstpodstawowyZnak">
    <w:name w:val="Tekst podstawowy Znak"/>
    <w:basedOn w:val="Domylnaczcionkaakapitu"/>
    <w:link w:val="Tekstpodstawowy"/>
    <w:uiPriority w:val="1"/>
    <w:rsid w:val="00127F3D"/>
    <w:rPr>
      <w:rFonts w:ascii="Calibri" w:eastAsia="Calibri" w:hAnsi="Calibri" w:cs="Calibri"/>
      <w:kern w:val="0"/>
      <w:lang w:eastAsia="en-US"/>
      <w14:ligatures w14:val="none"/>
    </w:rPr>
  </w:style>
  <w:style w:type="paragraph" w:customStyle="1" w:styleId="Default">
    <w:name w:val="Default"/>
    <w:rsid w:val="006A5165"/>
    <w:pPr>
      <w:autoSpaceDE w:val="0"/>
      <w:autoSpaceDN w:val="0"/>
      <w:adjustRightInd w:val="0"/>
      <w:spacing w:after="0" w:line="240" w:lineRule="auto"/>
    </w:pPr>
    <w:rPr>
      <w:rFonts w:ascii="Calibri" w:eastAsiaTheme="minorHAnsi" w:hAnsi="Calibri" w:cs="Calibri"/>
      <w:color w:val="000000"/>
      <w:kern w:val="0"/>
      <w:sz w:val="24"/>
      <w:szCs w:val="24"/>
      <w:lang w:eastAsia="en-US"/>
      <w14:ligatures w14:val="none"/>
    </w:rPr>
  </w:style>
  <w:style w:type="paragraph" w:styleId="Tekstdymka">
    <w:name w:val="Balloon Text"/>
    <w:basedOn w:val="Normalny"/>
    <w:link w:val="TekstdymkaZnak"/>
    <w:uiPriority w:val="99"/>
    <w:semiHidden/>
    <w:unhideWhenUsed/>
    <w:rsid w:val="00003AC5"/>
    <w:pPr>
      <w:spacing w:after="0" w:line="240" w:lineRule="auto"/>
    </w:pPr>
    <w:rPr>
      <w:sz w:val="18"/>
      <w:szCs w:val="18"/>
    </w:rPr>
  </w:style>
  <w:style w:type="character" w:customStyle="1" w:styleId="TekstdymkaZnak">
    <w:name w:val="Tekst dymka Znak"/>
    <w:basedOn w:val="Domylnaczcionkaakapitu"/>
    <w:link w:val="Tekstdymka"/>
    <w:uiPriority w:val="99"/>
    <w:semiHidden/>
    <w:rsid w:val="00003AC5"/>
    <w:rPr>
      <w:rFonts w:ascii="Times New Roman" w:eastAsia="Times New Roman" w:hAnsi="Times New Roman" w:cs="Times New Roman"/>
      <w:color w:val="000000"/>
      <w:sz w:val="18"/>
      <w:szCs w:val="18"/>
    </w:rPr>
  </w:style>
  <w:style w:type="character" w:styleId="Odwoaniedokomentarza">
    <w:name w:val="annotation reference"/>
    <w:basedOn w:val="Domylnaczcionkaakapitu"/>
    <w:uiPriority w:val="99"/>
    <w:semiHidden/>
    <w:unhideWhenUsed/>
    <w:rsid w:val="00003AC5"/>
    <w:rPr>
      <w:sz w:val="16"/>
      <w:szCs w:val="16"/>
    </w:rPr>
  </w:style>
  <w:style w:type="paragraph" w:styleId="Tekstkomentarza">
    <w:name w:val="annotation text"/>
    <w:basedOn w:val="Normalny"/>
    <w:link w:val="TekstkomentarzaZnak"/>
    <w:uiPriority w:val="99"/>
    <w:semiHidden/>
    <w:unhideWhenUsed/>
    <w:rsid w:val="00003AC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03AC5"/>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003AC5"/>
    <w:rPr>
      <w:b/>
      <w:bCs/>
    </w:rPr>
  </w:style>
  <w:style w:type="character" w:customStyle="1" w:styleId="TematkomentarzaZnak">
    <w:name w:val="Temat komentarza Znak"/>
    <w:basedOn w:val="TekstkomentarzaZnak"/>
    <w:link w:val="Tematkomentarza"/>
    <w:uiPriority w:val="99"/>
    <w:semiHidden/>
    <w:rsid w:val="00003AC5"/>
    <w:rPr>
      <w:rFonts w:ascii="Times New Roman" w:eastAsia="Times New Roman" w:hAnsi="Times New Roman" w:cs="Times New Roman"/>
      <w:b/>
      <w:bCs/>
      <w:color w:val="000000"/>
      <w:sz w:val="20"/>
      <w:szCs w:val="20"/>
    </w:rPr>
  </w:style>
  <w:style w:type="paragraph" w:styleId="Poprawka">
    <w:name w:val="Revision"/>
    <w:hidden/>
    <w:uiPriority w:val="99"/>
    <w:semiHidden/>
    <w:rsid w:val="004B2261"/>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37F16-7B07-714C-AACE-0EAEA7354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5636</Words>
  <Characters>33819</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ISTOTNE POSTANOWIENIA UMOWY</vt:lpstr>
    </vt:vector>
  </TitlesOfParts>
  <Company/>
  <LinksUpToDate>false</LinksUpToDate>
  <CharactersWithSpaces>39377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dc:title>
  <dc:subject/>
  <dc:creator>kbubula</dc:creator>
  <cp:keywords/>
  <cp:lastModifiedBy>Beata Krzyżanowska</cp:lastModifiedBy>
  <cp:revision>21</cp:revision>
  <dcterms:created xsi:type="dcterms:W3CDTF">2026-03-09T14:35:00Z</dcterms:created>
  <dcterms:modified xsi:type="dcterms:W3CDTF">2026-04-29T12:19:00Z</dcterms:modified>
</cp:coreProperties>
</file>